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C1ED1" w14:textId="76146EAB" w:rsidR="007C799B" w:rsidRPr="00DC4604" w:rsidRDefault="007C799B" w:rsidP="00144468">
      <w:pPr>
        <w:rPr>
          <w:rFonts w:ascii="Times New Roman" w:hAnsi="Times New Roman" w:cs="Times New Roman"/>
          <w:sz w:val="22"/>
          <w:lang w:val="vi-VN"/>
        </w:rPr>
      </w:pPr>
      <w:bookmarkStart w:id="0" w:name="_GoBack"/>
      <w:bookmarkEnd w:id="0"/>
      <w:r w:rsidRPr="00DC4604">
        <w:rPr>
          <w:rFonts w:ascii="Times New Roman" w:hAnsi="Times New Roman" w:cs="Times New Roman"/>
          <w:sz w:val="22"/>
          <w:lang w:val="vi-VN"/>
        </w:rPr>
        <w:t xml:space="preserve">Chương ○. Kỷ luật lao động </w:t>
      </w:r>
    </w:p>
    <w:p w14:paraId="332815CD" w14:textId="107C887E" w:rsidR="007C799B" w:rsidRPr="00DC4604" w:rsidRDefault="00144468" w:rsidP="00144468">
      <w:pPr>
        <w:rPr>
          <w:rFonts w:ascii="Times New Roman" w:hAnsi="Times New Roman" w:cs="Times New Roman"/>
          <w:sz w:val="22"/>
          <w:lang w:val="vi-VN"/>
        </w:rPr>
      </w:pPr>
      <w:r w:rsidRPr="00DC4604">
        <w:rPr>
          <w:rFonts w:ascii="Times New Roman" w:hAnsi="Times New Roman" w:cs="Times New Roman"/>
          <w:sz w:val="22"/>
          <w:lang w:val="vi-VN"/>
        </w:rPr>
        <w:t xml:space="preserve">　</w:t>
      </w:r>
      <w:r w:rsidR="007C799B" w:rsidRPr="00DC4604">
        <w:rPr>
          <w:rFonts w:ascii="Times New Roman" w:hAnsi="Times New Roman" w:cs="Times New Roman"/>
          <w:sz w:val="22"/>
          <w:lang w:val="vi-VN"/>
        </w:rPr>
        <w:t>Điều ○. Nhân viên không được thực hiện những hành vi sau:</w:t>
      </w:r>
    </w:p>
    <w:p w14:paraId="4962268A" w14:textId="65BEC86C" w:rsidR="007C799B" w:rsidRPr="00DC4604" w:rsidRDefault="007C799B" w:rsidP="007C799B">
      <w:pPr>
        <w:pStyle w:val="a3"/>
        <w:numPr>
          <w:ilvl w:val="0"/>
          <w:numId w:val="2"/>
        </w:numPr>
        <w:ind w:leftChars="0"/>
        <w:rPr>
          <w:rFonts w:ascii="Times New Roman" w:hAnsi="Times New Roman" w:cs="Times New Roman"/>
          <w:sz w:val="22"/>
          <w:lang w:val="vi-VN"/>
        </w:rPr>
      </w:pPr>
      <w:r w:rsidRPr="00DC4604">
        <w:rPr>
          <w:rFonts w:ascii="Times New Roman" w:hAnsi="Times New Roman" w:cs="Times New Roman"/>
          <w:sz w:val="22"/>
          <w:lang w:val="vi-VN"/>
        </w:rPr>
        <w:t xml:space="preserve">Hành vi làm cho người khác cảm thấy khó chịu hay làm mất trật tự, </w:t>
      </w:r>
      <w:r w:rsidR="000E6A17" w:rsidRPr="00DC4604">
        <w:rPr>
          <w:rFonts w:ascii="Times New Roman" w:hAnsi="Times New Roman" w:cs="Times New Roman"/>
          <w:sz w:val="22"/>
          <w:lang w:val="vi-VN"/>
        </w:rPr>
        <w:t>suy đồi đạo đức trong công ty;</w:t>
      </w:r>
    </w:p>
    <w:p w14:paraId="631BB3C5" w14:textId="60D704EE" w:rsidR="000E6A17" w:rsidRPr="00DC4604" w:rsidRDefault="000E6A17" w:rsidP="007C799B">
      <w:pPr>
        <w:pStyle w:val="a3"/>
        <w:numPr>
          <w:ilvl w:val="0"/>
          <w:numId w:val="2"/>
        </w:numPr>
        <w:ind w:leftChars="0"/>
        <w:rPr>
          <w:rFonts w:ascii="Times New Roman" w:hAnsi="Times New Roman" w:cs="Times New Roman"/>
          <w:sz w:val="22"/>
          <w:lang w:val="vi-VN"/>
        </w:rPr>
      </w:pPr>
      <w:r w:rsidRPr="00DC4604">
        <w:rPr>
          <w:rFonts w:ascii="Times New Roman" w:hAnsi="Times New Roman" w:cs="Times New Roman"/>
          <w:sz w:val="22"/>
          <w:lang w:val="vi-VN"/>
        </w:rPr>
        <w:t>Hành vi xâm phạm nhân quyền, can thiệp vào công việc hay bắt ép thôi việc đối với người khác;</w:t>
      </w:r>
    </w:p>
    <w:p w14:paraId="33E50D5B" w14:textId="45693665" w:rsidR="000E6A17" w:rsidRPr="00DC4604" w:rsidRDefault="000E6A17" w:rsidP="007C799B">
      <w:pPr>
        <w:pStyle w:val="a3"/>
        <w:numPr>
          <w:ilvl w:val="0"/>
          <w:numId w:val="2"/>
        </w:numPr>
        <w:ind w:leftChars="0"/>
        <w:rPr>
          <w:rFonts w:ascii="Times New Roman" w:hAnsi="Times New Roman" w:cs="Times New Roman"/>
          <w:sz w:val="22"/>
          <w:lang w:val="vi-VN"/>
        </w:rPr>
      </w:pPr>
      <w:r w:rsidRPr="00DC4604">
        <w:rPr>
          <w:rFonts w:ascii="Times New Roman" w:hAnsi="Times New Roman" w:cs="Times New Roman"/>
          <w:sz w:val="22"/>
          <w:lang w:val="vi-VN"/>
        </w:rPr>
        <w:t>Hành vi bạo hành, đe dọa, gây thương tích, cờ bạc hay các hành vi tương tự; hành vi đáng xấu hổ</w:t>
      </w:r>
      <w:r w:rsidR="003269CE" w:rsidRPr="00DC4604">
        <w:rPr>
          <w:rFonts w:ascii="Times New Roman" w:hAnsi="Times New Roman" w:cs="Times New Roman"/>
          <w:sz w:val="22"/>
          <w:lang w:val="vi-VN"/>
        </w:rPr>
        <w:t xml:space="preserve"> v.v.</w:t>
      </w:r>
    </w:p>
    <w:p w14:paraId="50D77D34" w14:textId="37DDBF26" w:rsidR="000E6A17" w:rsidRPr="00DC4604" w:rsidRDefault="000E6A17" w:rsidP="000E6A17">
      <w:pPr>
        <w:pStyle w:val="a3"/>
        <w:numPr>
          <w:ilvl w:val="0"/>
          <w:numId w:val="2"/>
        </w:numPr>
        <w:ind w:leftChars="0"/>
        <w:rPr>
          <w:rFonts w:ascii="Times New Roman" w:hAnsi="Times New Roman" w:cs="Times New Roman"/>
          <w:sz w:val="22"/>
          <w:lang w:val="vi-VN"/>
        </w:rPr>
      </w:pPr>
      <w:r w:rsidRPr="00DC4604">
        <w:rPr>
          <w:rFonts w:ascii="Times New Roman" w:hAnsi="Times New Roman" w:cs="Times New Roman"/>
          <w:sz w:val="22"/>
          <w:lang w:val="vi-VN"/>
        </w:rPr>
        <w:t>～</w:t>
      </w:r>
      <w:r w:rsidRPr="00DC4604">
        <w:rPr>
          <w:rFonts w:ascii="Times New Roman" w:hAnsi="Times New Roman" w:cs="Times New Roman"/>
          <w:sz w:val="22"/>
          <w:lang w:val="vi-VN"/>
        </w:rPr>
        <w:t xml:space="preserve"> </w:t>
      </w:r>
      <w:r w:rsidRPr="00DC4604">
        <w:rPr>
          <w:rFonts w:ascii="Cambria Math" w:hAnsi="Cambria Math" w:cs="Cambria Math"/>
          <w:sz w:val="22"/>
          <w:lang w:val="vi-VN"/>
        </w:rPr>
        <w:t>⑥</w:t>
      </w:r>
      <w:r w:rsidRPr="00DC4604">
        <w:rPr>
          <w:rFonts w:ascii="Times New Roman" w:hAnsi="Times New Roman" w:cs="Times New Roman"/>
          <w:sz w:val="22"/>
          <w:lang w:val="vi-VN"/>
        </w:rPr>
        <w:t xml:space="preserve"> Lược bớt</w:t>
      </w:r>
    </w:p>
    <w:p w14:paraId="7E0A9B8E" w14:textId="77FE9AE8" w:rsidR="00EC1B1D" w:rsidRPr="00DC4604" w:rsidRDefault="00EC1B1D" w:rsidP="00173903">
      <w:pPr>
        <w:rPr>
          <w:rFonts w:ascii="Times New Roman" w:hAnsi="Times New Roman" w:cs="Times New Roman"/>
          <w:sz w:val="22"/>
          <w:lang w:val="vi-VN"/>
        </w:rPr>
      </w:pPr>
    </w:p>
    <w:p w14:paraId="64132D6A" w14:textId="43AF12A7" w:rsidR="000E6A17" w:rsidRPr="00DC4604" w:rsidRDefault="000E6A17" w:rsidP="00144468">
      <w:pPr>
        <w:rPr>
          <w:rFonts w:ascii="Times New Roman" w:hAnsi="Times New Roman" w:cs="Times New Roman"/>
          <w:sz w:val="22"/>
          <w:lang w:val="vi-VN"/>
        </w:rPr>
      </w:pPr>
      <w:r w:rsidRPr="00DC4604">
        <w:rPr>
          <w:rFonts w:ascii="Times New Roman" w:hAnsi="Times New Roman" w:cs="Times New Roman"/>
          <w:sz w:val="22"/>
          <w:lang w:val="vi-VN"/>
        </w:rPr>
        <w:t xml:space="preserve">Chương </w:t>
      </w:r>
      <w:r w:rsidRPr="00DC4604">
        <w:rPr>
          <w:rFonts w:ascii="ＭＳ 明朝" w:eastAsia="ＭＳ 明朝" w:hAnsi="ＭＳ 明朝" w:cs="ＭＳ 明朝"/>
          <w:sz w:val="22"/>
          <w:lang w:val="vi-VN"/>
        </w:rPr>
        <w:t>△</w:t>
      </w:r>
      <w:r w:rsidRPr="00DC4604">
        <w:rPr>
          <w:rFonts w:ascii="Times New Roman" w:hAnsi="Times New Roman" w:cs="Times New Roman"/>
          <w:sz w:val="22"/>
          <w:lang w:val="vi-VN"/>
        </w:rPr>
        <w:t>. Xử lý kỷ luật</w:t>
      </w:r>
    </w:p>
    <w:p w14:paraId="3A6123DC" w14:textId="2362E0B9" w:rsidR="000E6A17" w:rsidRPr="00DC4604" w:rsidRDefault="000E6A17" w:rsidP="00144468">
      <w:pPr>
        <w:rPr>
          <w:rFonts w:ascii="Times New Roman" w:hAnsi="Times New Roman" w:cs="Times New Roman"/>
          <w:sz w:val="22"/>
          <w:lang w:val="vi-VN"/>
        </w:rPr>
      </w:pPr>
      <w:r w:rsidRPr="00DC4604">
        <w:rPr>
          <w:rFonts w:ascii="Times New Roman" w:hAnsi="Times New Roman" w:cs="Times New Roman"/>
          <w:sz w:val="22"/>
          <w:lang w:val="vi-VN"/>
        </w:rPr>
        <w:t>(Lý do kỷ luật)</w:t>
      </w:r>
    </w:p>
    <w:p w14:paraId="67E7E5A8" w14:textId="14C4D1DF" w:rsidR="000E6A17" w:rsidRPr="00DC4604" w:rsidRDefault="00144468" w:rsidP="00144468">
      <w:pPr>
        <w:rPr>
          <w:rFonts w:ascii="Times New Roman" w:hAnsi="Times New Roman" w:cs="Times New Roman"/>
          <w:sz w:val="22"/>
          <w:lang w:val="vi-VN"/>
        </w:rPr>
      </w:pPr>
      <w:r w:rsidRPr="00DC4604">
        <w:rPr>
          <w:rFonts w:ascii="Times New Roman" w:hAnsi="Times New Roman" w:cs="Times New Roman"/>
          <w:sz w:val="22"/>
          <w:lang w:val="vi-VN"/>
        </w:rPr>
        <w:t xml:space="preserve">　</w:t>
      </w:r>
      <w:r w:rsidR="000E6A17" w:rsidRPr="00DC4604">
        <w:rPr>
          <w:rFonts w:ascii="Times New Roman" w:hAnsi="Times New Roman" w:cs="Times New Roman"/>
          <w:sz w:val="22"/>
          <w:lang w:val="vi-VN"/>
        </w:rPr>
        <w:t xml:space="preserve">Điều </w:t>
      </w:r>
      <w:r w:rsidR="000E6A17" w:rsidRPr="00DC4604">
        <w:rPr>
          <w:rFonts w:ascii="ＭＳ 明朝" w:eastAsia="ＭＳ 明朝" w:hAnsi="ＭＳ 明朝" w:cs="ＭＳ 明朝"/>
          <w:sz w:val="22"/>
          <w:lang w:val="vi-VN"/>
        </w:rPr>
        <w:t>△</w:t>
      </w:r>
      <w:r w:rsidR="000E6A17" w:rsidRPr="00DC4604">
        <w:rPr>
          <w:rFonts w:ascii="Times New Roman" w:hAnsi="Times New Roman" w:cs="Times New Roman"/>
          <w:sz w:val="22"/>
          <w:lang w:val="vi-VN"/>
        </w:rPr>
        <w:t xml:space="preserve">. </w:t>
      </w:r>
      <w:r w:rsidR="00561D42" w:rsidRPr="00DC4604">
        <w:rPr>
          <w:rFonts w:ascii="Times New Roman" w:hAnsi="Times New Roman" w:cs="Times New Roman"/>
          <w:sz w:val="22"/>
          <w:lang w:val="vi-VN"/>
        </w:rPr>
        <w:t>N</w:t>
      </w:r>
      <w:r w:rsidR="000E6A17" w:rsidRPr="00DC4604">
        <w:rPr>
          <w:rFonts w:ascii="Times New Roman" w:hAnsi="Times New Roman" w:cs="Times New Roman"/>
          <w:sz w:val="22"/>
          <w:lang w:val="vi-VN"/>
        </w:rPr>
        <w:t xml:space="preserve">hân viên có </w:t>
      </w:r>
      <w:r w:rsidR="00561D42" w:rsidRPr="00DC4604">
        <w:rPr>
          <w:rFonts w:ascii="Times New Roman" w:hAnsi="Times New Roman" w:cs="Times New Roman"/>
          <w:sz w:val="22"/>
          <w:lang w:val="vi-VN"/>
        </w:rPr>
        <w:t xml:space="preserve">một trong các hành vi sau đây sẽ </w:t>
      </w:r>
      <w:r w:rsidR="003269CE" w:rsidRPr="00DC4604">
        <w:rPr>
          <w:rFonts w:ascii="Times New Roman" w:hAnsi="Times New Roman" w:cs="Times New Roman"/>
          <w:sz w:val="22"/>
          <w:lang w:val="vi-VN"/>
        </w:rPr>
        <w:t>phải</w:t>
      </w:r>
      <w:r w:rsidR="00561D42" w:rsidRPr="00DC4604">
        <w:rPr>
          <w:rFonts w:ascii="Times New Roman" w:hAnsi="Times New Roman" w:cs="Times New Roman"/>
          <w:sz w:val="22"/>
          <w:lang w:val="vi-VN"/>
        </w:rPr>
        <w:t xml:space="preserve"> viết Bản kiểm</w:t>
      </w:r>
      <w:r w:rsidR="003269CE" w:rsidRPr="00DC4604">
        <w:rPr>
          <w:rFonts w:ascii="Times New Roman" w:hAnsi="Times New Roman" w:cs="Times New Roman"/>
          <w:sz w:val="22"/>
          <w:lang w:val="vi-VN"/>
        </w:rPr>
        <w:t xml:space="preserve"> điểm, bị </w:t>
      </w:r>
      <w:r w:rsidR="00561D42" w:rsidRPr="00DC4604">
        <w:rPr>
          <w:rFonts w:ascii="Times New Roman" w:hAnsi="Times New Roman" w:cs="Times New Roman"/>
          <w:sz w:val="22"/>
          <w:lang w:val="vi-VN"/>
        </w:rPr>
        <w:t>giảm lương, đình chỉ công tác hoặc giáng chức tùy theo từng trường hợp.</w:t>
      </w:r>
    </w:p>
    <w:p w14:paraId="2AE7DFF3" w14:textId="06A70475" w:rsidR="00144468" w:rsidRPr="00DC4604" w:rsidRDefault="00144468" w:rsidP="00561D42">
      <w:pPr>
        <w:pStyle w:val="a3"/>
        <w:numPr>
          <w:ilvl w:val="0"/>
          <w:numId w:val="3"/>
        </w:numPr>
        <w:ind w:leftChars="0"/>
        <w:rPr>
          <w:rFonts w:ascii="Times New Roman" w:hAnsi="Times New Roman" w:cs="Times New Roman"/>
          <w:sz w:val="22"/>
          <w:lang w:val="vi-VN"/>
        </w:rPr>
      </w:pPr>
      <w:r w:rsidRPr="00DC4604">
        <w:rPr>
          <w:rFonts w:ascii="Times New Roman" w:hAnsi="Times New Roman" w:cs="Times New Roman"/>
          <w:sz w:val="22"/>
          <w:lang w:val="vi-VN"/>
        </w:rPr>
        <w:t>～</w:t>
      </w:r>
      <w:r w:rsidR="00561D42" w:rsidRPr="00DC4604">
        <w:rPr>
          <w:rFonts w:ascii="Times New Roman" w:hAnsi="Times New Roman" w:cs="Times New Roman"/>
          <w:sz w:val="22"/>
          <w:lang w:val="vi-VN"/>
        </w:rPr>
        <w:t xml:space="preserve"> </w:t>
      </w:r>
      <w:r w:rsidRPr="00DC4604">
        <w:rPr>
          <w:rFonts w:ascii="Cambria Math" w:hAnsi="Cambria Math" w:cs="Cambria Math"/>
          <w:sz w:val="22"/>
          <w:lang w:val="vi-VN"/>
        </w:rPr>
        <w:t>⑤</w:t>
      </w:r>
      <w:r w:rsidRPr="00DC4604">
        <w:rPr>
          <w:rFonts w:ascii="Times New Roman" w:hAnsi="Times New Roman" w:cs="Times New Roman"/>
          <w:sz w:val="22"/>
          <w:lang w:val="vi-VN"/>
        </w:rPr>
        <w:t xml:space="preserve">　</w:t>
      </w:r>
      <w:r w:rsidR="00561D42" w:rsidRPr="00DC4604">
        <w:rPr>
          <w:rFonts w:ascii="Times New Roman" w:hAnsi="Times New Roman" w:cs="Times New Roman"/>
          <w:sz w:val="22"/>
          <w:lang w:val="vi-VN"/>
        </w:rPr>
        <w:t xml:space="preserve">Lược bớt </w:t>
      </w:r>
    </w:p>
    <w:p w14:paraId="0E16934F" w14:textId="30CDC92E" w:rsidR="00561D42" w:rsidRPr="00DC4604" w:rsidRDefault="00AD75C6" w:rsidP="00AD75C6">
      <w:pPr>
        <w:ind w:left="400"/>
        <w:rPr>
          <w:rFonts w:ascii="Times New Roman" w:hAnsi="Times New Roman" w:cs="Times New Roman"/>
          <w:sz w:val="22"/>
          <w:lang w:val="vi-VN"/>
        </w:rPr>
      </w:pPr>
      <w:r w:rsidRPr="00DC4604">
        <w:rPr>
          <w:rFonts w:ascii="Cambria Math" w:hAnsi="Cambria Math" w:cs="Cambria Math"/>
          <w:sz w:val="22"/>
          <w:lang w:val="vi-VN"/>
        </w:rPr>
        <w:t xml:space="preserve">⑥ </w:t>
      </w:r>
      <w:r w:rsidR="00561D42" w:rsidRPr="00DC4604">
        <w:rPr>
          <w:rFonts w:ascii="Times New Roman" w:hAnsi="Times New Roman" w:cs="Times New Roman"/>
          <w:sz w:val="22"/>
          <w:lang w:val="vi-VN"/>
        </w:rPr>
        <w:t xml:space="preserve">Khi làm suy đồi đạo đức do hành vi mô tả ở Điểm </w:t>
      </w:r>
      <w:r w:rsidR="00561D42" w:rsidRPr="00DC4604">
        <w:rPr>
          <w:rFonts w:ascii="Cambria Math" w:hAnsi="Cambria Math" w:cs="Cambria Math"/>
          <w:sz w:val="22"/>
          <w:lang w:val="vi-VN"/>
        </w:rPr>
        <w:t>①</w:t>
      </w:r>
      <w:r w:rsidR="00561D42" w:rsidRPr="00DC4604">
        <w:rPr>
          <w:rFonts w:ascii="Times New Roman" w:hAnsi="Times New Roman" w:cs="Times New Roman"/>
          <w:sz w:val="22"/>
          <w:lang w:val="vi-VN"/>
        </w:rPr>
        <w:t xml:space="preserve"> hoặc Điểm </w:t>
      </w:r>
      <w:r w:rsidR="00561D42" w:rsidRPr="00DC4604">
        <w:rPr>
          <w:rFonts w:ascii="Cambria Math" w:hAnsi="Cambria Math" w:cs="Cambria Math"/>
          <w:sz w:val="22"/>
          <w:lang w:val="vi-VN"/>
        </w:rPr>
        <w:t>②</w:t>
      </w:r>
      <w:r w:rsidR="00561D42" w:rsidRPr="00DC4604">
        <w:rPr>
          <w:rFonts w:ascii="Times New Roman" w:hAnsi="Times New Roman" w:cs="Times New Roman"/>
          <w:sz w:val="22"/>
          <w:lang w:val="vi-VN"/>
        </w:rPr>
        <w:t xml:space="preserve"> Điều ○ (Kỷ luật lao động)</w:t>
      </w:r>
    </w:p>
    <w:p w14:paraId="60BE5774" w14:textId="314910A5" w:rsidR="00561D42" w:rsidRPr="00DC4604" w:rsidRDefault="00144468" w:rsidP="00144468">
      <w:pPr>
        <w:rPr>
          <w:rFonts w:ascii="Times New Roman" w:hAnsi="Times New Roman" w:cs="Times New Roman"/>
          <w:sz w:val="22"/>
          <w:lang w:val="vi-VN"/>
        </w:rPr>
      </w:pPr>
      <w:r w:rsidRPr="00DC4604">
        <w:rPr>
          <w:rFonts w:ascii="Times New Roman" w:hAnsi="Times New Roman" w:cs="Times New Roman"/>
          <w:sz w:val="22"/>
          <w:lang w:val="vi-VN"/>
        </w:rPr>
        <w:t xml:space="preserve">　２　</w:t>
      </w:r>
      <w:r w:rsidR="00561D42" w:rsidRPr="00DC4604">
        <w:rPr>
          <w:rFonts w:ascii="Times New Roman" w:hAnsi="Times New Roman" w:cs="Times New Roman"/>
          <w:sz w:val="22"/>
          <w:lang w:val="vi-VN"/>
        </w:rPr>
        <w:t xml:space="preserve">Nhân viên có một trong các hành vi sau đây sẽ bị </w:t>
      </w:r>
      <w:r w:rsidR="0089596B" w:rsidRPr="00DC4604">
        <w:rPr>
          <w:rFonts w:ascii="Times New Roman" w:hAnsi="Times New Roman" w:cs="Times New Roman"/>
          <w:sz w:val="22"/>
          <w:lang w:val="vi-VN"/>
        </w:rPr>
        <w:t xml:space="preserve">sa thải </w:t>
      </w:r>
      <w:r w:rsidR="003269CE" w:rsidRPr="00DC4604">
        <w:rPr>
          <w:rFonts w:ascii="Times New Roman" w:hAnsi="Times New Roman" w:cs="Times New Roman"/>
          <w:sz w:val="22"/>
          <w:lang w:val="vi-VN"/>
        </w:rPr>
        <w:t>theo thỏa thuận</w:t>
      </w:r>
      <w:r w:rsidR="0089596B" w:rsidRPr="00DC4604">
        <w:rPr>
          <w:rFonts w:ascii="Times New Roman" w:hAnsi="Times New Roman" w:cs="Times New Roman"/>
          <w:sz w:val="22"/>
          <w:lang w:val="vi-VN"/>
        </w:rPr>
        <w:t xml:space="preserve"> hoặc sa thải ngay lập tức.</w:t>
      </w:r>
    </w:p>
    <w:p w14:paraId="5E6ECF3E" w14:textId="1E2CEBA1" w:rsidR="00144468" w:rsidRPr="00DC4604" w:rsidRDefault="00144468" w:rsidP="0089596B">
      <w:pPr>
        <w:pStyle w:val="a3"/>
        <w:numPr>
          <w:ilvl w:val="0"/>
          <w:numId w:val="4"/>
        </w:numPr>
        <w:ind w:leftChars="0"/>
        <w:rPr>
          <w:rFonts w:ascii="Times New Roman" w:hAnsi="Times New Roman" w:cs="Times New Roman"/>
          <w:sz w:val="22"/>
          <w:lang w:val="vi-VN"/>
        </w:rPr>
      </w:pPr>
      <w:r w:rsidRPr="00DC4604">
        <w:rPr>
          <w:rFonts w:ascii="Times New Roman" w:hAnsi="Times New Roman" w:cs="Times New Roman"/>
          <w:sz w:val="22"/>
          <w:lang w:val="vi-VN"/>
        </w:rPr>
        <w:t>～</w:t>
      </w:r>
      <w:r w:rsidR="0089596B" w:rsidRPr="00DC4604">
        <w:rPr>
          <w:rFonts w:ascii="Times New Roman" w:hAnsi="Times New Roman" w:cs="Times New Roman"/>
          <w:sz w:val="22"/>
          <w:lang w:val="vi-VN"/>
        </w:rPr>
        <w:t xml:space="preserve"> </w:t>
      </w:r>
      <w:r w:rsidRPr="00DC4604">
        <w:rPr>
          <w:rFonts w:ascii="Cambria Math" w:hAnsi="Cambria Math" w:cs="Cambria Math"/>
          <w:sz w:val="22"/>
          <w:lang w:val="vi-VN"/>
        </w:rPr>
        <w:t>⑩</w:t>
      </w:r>
      <w:r w:rsidRPr="00DC4604">
        <w:rPr>
          <w:rFonts w:ascii="Times New Roman" w:hAnsi="Times New Roman" w:cs="Times New Roman"/>
          <w:sz w:val="22"/>
          <w:lang w:val="vi-VN"/>
        </w:rPr>
        <w:t xml:space="preserve">　</w:t>
      </w:r>
      <w:r w:rsidR="0089596B" w:rsidRPr="00DC4604">
        <w:rPr>
          <w:rFonts w:ascii="Times New Roman" w:hAnsi="Times New Roman" w:cs="Times New Roman"/>
          <w:sz w:val="22"/>
          <w:lang w:val="vi-VN"/>
        </w:rPr>
        <w:t>Lược bớt</w:t>
      </w:r>
    </w:p>
    <w:p w14:paraId="43DB254A" w14:textId="6DE91052" w:rsidR="0089596B" w:rsidRPr="00DC4604" w:rsidRDefault="00144468" w:rsidP="00144468">
      <w:pPr>
        <w:rPr>
          <w:rFonts w:ascii="Times New Roman" w:hAnsi="Times New Roman" w:cs="Times New Roman"/>
          <w:sz w:val="22"/>
          <w:lang w:val="vi-VN"/>
        </w:rPr>
      </w:pPr>
      <w:r w:rsidRPr="00DC4604">
        <w:rPr>
          <w:rFonts w:ascii="Times New Roman" w:hAnsi="Times New Roman" w:cs="Times New Roman"/>
          <w:sz w:val="22"/>
          <w:lang w:val="vi-VN"/>
        </w:rPr>
        <w:t xml:space="preserve">　　</w:t>
      </w:r>
      <w:r w:rsidRPr="00DC4604">
        <w:rPr>
          <w:rFonts w:ascii="Cambria Math" w:hAnsi="Cambria Math" w:cs="Cambria Math"/>
          <w:sz w:val="22"/>
          <w:lang w:val="vi-VN"/>
        </w:rPr>
        <w:t>⑪</w:t>
      </w:r>
      <w:r w:rsidRPr="00DC4604">
        <w:rPr>
          <w:rFonts w:ascii="Times New Roman" w:hAnsi="Times New Roman" w:cs="Times New Roman"/>
          <w:sz w:val="22"/>
          <w:lang w:val="vi-VN"/>
        </w:rPr>
        <w:t xml:space="preserve">　</w:t>
      </w:r>
      <w:r w:rsidR="0089596B" w:rsidRPr="00DC4604">
        <w:rPr>
          <w:rFonts w:ascii="Times New Roman" w:hAnsi="Times New Roman" w:cs="Times New Roman"/>
          <w:sz w:val="22"/>
          <w:lang w:val="vi-VN"/>
        </w:rPr>
        <w:t xml:space="preserve">Trường hợp không có triển vọng về việc cải thiện mặc dù đã bị kỷ luật nhiều lần theo quy định tại Điểm </w:t>
      </w:r>
      <w:r w:rsidR="0089596B" w:rsidRPr="00DC4604">
        <w:rPr>
          <w:rFonts w:ascii="Cambria Math" w:hAnsi="Cambria Math" w:cs="Cambria Math"/>
          <w:sz w:val="22"/>
          <w:lang w:val="vi-VN"/>
        </w:rPr>
        <w:t>⑥</w:t>
      </w:r>
      <w:r w:rsidR="0089596B" w:rsidRPr="00DC4604">
        <w:rPr>
          <w:rFonts w:ascii="Times New Roman" w:hAnsi="Times New Roman" w:cs="Times New Roman"/>
          <w:sz w:val="22"/>
          <w:lang w:val="vi-VN"/>
        </w:rPr>
        <w:t xml:space="preserve"> Khoản trước hoặc khi làm suy đồi đạo đức theo Điểm </w:t>
      </w:r>
      <w:r w:rsidR="0089596B" w:rsidRPr="00DC4604">
        <w:rPr>
          <w:rFonts w:ascii="Cambria Math" w:hAnsi="Cambria Math" w:cs="Cambria Math"/>
          <w:sz w:val="22"/>
          <w:lang w:val="vi-VN"/>
        </w:rPr>
        <w:t>③</w:t>
      </w:r>
      <w:r w:rsidR="0089596B" w:rsidRPr="00DC4604">
        <w:rPr>
          <w:rFonts w:ascii="Times New Roman" w:hAnsi="Times New Roman" w:cs="Times New Roman"/>
          <w:sz w:val="22"/>
          <w:lang w:val="vi-VN"/>
        </w:rPr>
        <w:t xml:space="preserve"> Điều ○ (Kỷ luật lao động).</w:t>
      </w:r>
    </w:p>
    <w:p w14:paraId="7D89AE17" w14:textId="25E89348" w:rsidR="00EC1B1D" w:rsidRPr="00DC4604" w:rsidRDefault="00EC1B1D" w:rsidP="00173903">
      <w:pPr>
        <w:rPr>
          <w:rFonts w:ascii="Times New Roman" w:hAnsi="Times New Roman" w:cs="Times New Roman"/>
          <w:sz w:val="22"/>
          <w:lang w:val="vi-VN"/>
        </w:rPr>
      </w:pPr>
    </w:p>
    <w:p w14:paraId="6666EC6C" w14:textId="1588DF14" w:rsidR="00EC1B1D" w:rsidRPr="00DC4604" w:rsidRDefault="00EC1B1D" w:rsidP="00173903">
      <w:pPr>
        <w:rPr>
          <w:rFonts w:ascii="Times New Roman" w:hAnsi="Times New Roman" w:cs="Times New Roman"/>
          <w:sz w:val="22"/>
          <w:lang w:val="vi-VN"/>
        </w:rPr>
      </w:pPr>
    </w:p>
    <w:p w14:paraId="3EE2AEB3" w14:textId="1954D7DB" w:rsidR="00EC1B1D" w:rsidRPr="00DC4604" w:rsidRDefault="00EC1B1D" w:rsidP="00173903">
      <w:pPr>
        <w:rPr>
          <w:rFonts w:ascii="Times New Roman" w:hAnsi="Times New Roman" w:cs="Times New Roman"/>
          <w:sz w:val="22"/>
          <w:lang w:val="vi-VN"/>
        </w:rPr>
      </w:pPr>
    </w:p>
    <w:p w14:paraId="66E9A354" w14:textId="2C2BC541" w:rsidR="00EC1B1D" w:rsidRPr="00DC4604" w:rsidRDefault="00EC1B1D" w:rsidP="00173903">
      <w:pPr>
        <w:rPr>
          <w:rFonts w:ascii="Times New Roman" w:hAnsi="Times New Roman" w:cs="Times New Roman"/>
          <w:sz w:val="22"/>
          <w:lang w:val="vi-VN"/>
        </w:rPr>
      </w:pPr>
    </w:p>
    <w:p w14:paraId="263B0C22" w14:textId="424D2CB3" w:rsidR="00EC1B1D" w:rsidRPr="00DC4604" w:rsidRDefault="00EC1B1D" w:rsidP="00173903">
      <w:pPr>
        <w:rPr>
          <w:rFonts w:ascii="Times New Roman" w:hAnsi="Times New Roman" w:cs="Times New Roman"/>
          <w:sz w:val="22"/>
          <w:lang w:val="vi-VN"/>
        </w:rPr>
      </w:pPr>
    </w:p>
    <w:p w14:paraId="25B89949" w14:textId="35DD3939" w:rsidR="00EC1B1D" w:rsidRPr="00DC4604" w:rsidRDefault="00EC1B1D" w:rsidP="00173903">
      <w:pPr>
        <w:rPr>
          <w:rFonts w:ascii="Times New Roman" w:hAnsi="Times New Roman" w:cs="Times New Roman"/>
          <w:sz w:val="22"/>
          <w:lang w:val="vi-VN"/>
        </w:rPr>
      </w:pPr>
    </w:p>
    <w:p w14:paraId="02E8FFED" w14:textId="3FAECDC3" w:rsidR="00EC1B1D" w:rsidRPr="00DC4604" w:rsidRDefault="00EC1B1D" w:rsidP="00173903">
      <w:pPr>
        <w:rPr>
          <w:rFonts w:ascii="Times New Roman" w:hAnsi="Times New Roman" w:cs="Times New Roman"/>
          <w:sz w:val="22"/>
          <w:lang w:val="vi-VN"/>
        </w:rPr>
      </w:pPr>
    </w:p>
    <w:p w14:paraId="30188131" w14:textId="37210CFE" w:rsidR="00EC1B1D" w:rsidRPr="00DC4604" w:rsidRDefault="00EC1B1D" w:rsidP="00173903">
      <w:pPr>
        <w:rPr>
          <w:rFonts w:ascii="Times New Roman" w:hAnsi="Times New Roman" w:cs="Times New Roman"/>
          <w:sz w:val="22"/>
          <w:lang w:val="vi-VN"/>
        </w:rPr>
      </w:pPr>
    </w:p>
    <w:p w14:paraId="68EDC5CB" w14:textId="77777777" w:rsidR="00144468" w:rsidRPr="00DC4604" w:rsidRDefault="00144468" w:rsidP="00173903">
      <w:pPr>
        <w:rPr>
          <w:rFonts w:ascii="Times New Roman" w:hAnsi="Times New Roman" w:cs="Times New Roman"/>
          <w:sz w:val="22"/>
          <w:lang w:val="vi-VN"/>
        </w:rPr>
      </w:pPr>
    </w:p>
    <w:p w14:paraId="62F94E14" w14:textId="1135304F" w:rsidR="00EC1B1D" w:rsidRPr="00DC4604" w:rsidRDefault="00EC1B1D" w:rsidP="00173903">
      <w:pPr>
        <w:rPr>
          <w:rFonts w:ascii="Times New Roman" w:hAnsi="Times New Roman" w:cs="Times New Roman"/>
          <w:sz w:val="22"/>
          <w:lang w:val="vi-VN"/>
        </w:rPr>
      </w:pPr>
    </w:p>
    <w:p w14:paraId="1D4CB2CA" w14:textId="77777777" w:rsidR="003269CE" w:rsidRPr="00DC4604" w:rsidRDefault="003269CE">
      <w:pPr>
        <w:widowControl/>
        <w:jc w:val="left"/>
        <w:rPr>
          <w:rFonts w:ascii="Times New Roman" w:hAnsi="Times New Roman" w:cs="Times New Roman"/>
          <w:sz w:val="22"/>
          <w:lang w:val="vi-VN"/>
        </w:rPr>
      </w:pPr>
      <w:r w:rsidRPr="00DC4604">
        <w:rPr>
          <w:rFonts w:ascii="Times New Roman" w:hAnsi="Times New Roman" w:cs="Times New Roman"/>
          <w:sz w:val="22"/>
          <w:lang w:val="vi-VN"/>
        </w:rPr>
        <w:br w:type="page"/>
      </w:r>
    </w:p>
    <w:p w14:paraId="30912912" w14:textId="5B1059AA" w:rsidR="0089596B" w:rsidRPr="00DC4604" w:rsidRDefault="0089596B" w:rsidP="00144468">
      <w:pPr>
        <w:jc w:val="right"/>
        <w:rPr>
          <w:rFonts w:ascii="Times New Roman" w:hAnsi="Times New Roman" w:cs="Times New Roman"/>
          <w:sz w:val="22"/>
          <w:lang w:val="vi-VN"/>
        </w:rPr>
      </w:pPr>
      <w:r w:rsidRPr="00DC4604">
        <w:rPr>
          <w:rFonts w:ascii="Times New Roman" w:hAnsi="Times New Roman" w:cs="Times New Roman"/>
          <w:sz w:val="22"/>
          <w:lang w:val="vi-VN"/>
        </w:rPr>
        <w:lastRenderedPageBreak/>
        <w:t>Ngày … tháng … năm …</w:t>
      </w:r>
    </w:p>
    <w:p w14:paraId="3C51ED9C" w14:textId="77777777" w:rsidR="0089596B" w:rsidRPr="00DC4604" w:rsidRDefault="0089596B" w:rsidP="00144468">
      <w:pPr>
        <w:jc w:val="center"/>
        <w:rPr>
          <w:rFonts w:ascii="Times New Roman" w:hAnsi="Times New Roman" w:cs="Times New Roman"/>
          <w:sz w:val="22"/>
          <w:lang w:val="vi-VN"/>
        </w:rPr>
      </w:pPr>
      <w:r w:rsidRPr="00DC4604">
        <w:rPr>
          <w:rFonts w:ascii="Times New Roman" w:hAnsi="Times New Roman" w:cs="Times New Roman"/>
          <w:sz w:val="22"/>
          <w:lang w:val="vi-VN"/>
        </w:rPr>
        <w:t>Không tha thứ cho hành vi quấy rối, bắt nạt!!!</w:t>
      </w:r>
    </w:p>
    <w:p w14:paraId="59CD75F8" w14:textId="3FE058D3" w:rsidR="0089596B" w:rsidRPr="00DC4604" w:rsidRDefault="0089596B" w:rsidP="00144468">
      <w:pPr>
        <w:jc w:val="right"/>
        <w:rPr>
          <w:rFonts w:ascii="Times New Roman" w:hAnsi="Times New Roman" w:cs="Times New Roman"/>
          <w:sz w:val="22"/>
          <w:lang w:val="vi-VN"/>
        </w:rPr>
      </w:pPr>
      <w:r w:rsidRPr="00DC4604">
        <w:rPr>
          <w:rFonts w:ascii="Times New Roman" w:hAnsi="Times New Roman" w:cs="Times New Roman"/>
          <w:sz w:val="22"/>
          <w:lang w:val="vi-VN"/>
        </w:rPr>
        <w:t>Ông/ Bà ○○○ – Giám đốc kiêm Chủ tịch HĐQT – Công ty ○○○</w:t>
      </w:r>
    </w:p>
    <w:p w14:paraId="64BC42D5" w14:textId="77777777" w:rsidR="00144468" w:rsidRPr="00DC4604" w:rsidRDefault="00144468" w:rsidP="00144468">
      <w:pPr>
        <w:rPr>
          <w:rFonts w:ascii="Times New Roman" w:hAnsi="Times New Roman" w:cs="Times New Roman"/>
          <w:sz w:val="22"/>
          <w:lang w:val="vi-VN"/>
        </w:rPr>
      </w:pPr>
      <w:r w:rsidRPr="00DC4604">
        <w:rPr>
          <w:rFonts w:ascii="Times New Roman" w:hAnsi="Times New Roman" w:cs="Times New Roman"/>
          <w:sz w:val="22"/>
          <w:lang w:val="vi-VN"/>
        </w:rPr>
        <w:t> </w:t>
      </w:r>
    </w:p>
    <w:p w14:paraId="065C4A9E" w14:textId="289AB2D0" w:rsidR="0089596B" w:rsidRPr="00DC4604" w:rsidRDefault="00144468" w:rsidP="001A531A">
      <w:pPr>
        <w:rPr>
          <w:rFonts w:ascii="Times New Roman" w:hAnsi="Times New Roman" w:cs="Times New Roman"/>
          <w:sz w:val="22"/>
          <w:lang w:val="vi-VN"/>
        </w:rPr>
      </w:pPr>
      <w:r w:rsidRPr="00DC4604">
        <w:rPr>
          <w:rFonts w:ascii="Times New Roman" w:hAnsi="Times New Roman" w:cs="Times New Roman"/>
          <w:sz w:val="22"/>
          <w:lang w:val="vi-VN"/>
        </w:rPr>
        <w:t xml:space="preserve">１　</w:t>
      </w:r>
      <w:r w:rsidR="0089596B" w:rsidRPr="00DC4604">
        <w:rPr>
          <w:rFonts w:ascii="Times New Roman" w:hAnsi="Times New Roman" w:cs="Times New Roman"/>
          <w:sz w:val="22"/>
          <w:lang w:val="vi-VN"/>
        </w:rPr>
        <w:t>Quấy rối tại nơi làm việc là hành vi mà xã hội không thể tha thứ</w:t>
      </w:r>
      <w:r w:rsidR="006D45C2" w:rsidRPr="00DC4604">
        <w:rPr>
          <w:rFonts w:ascii="Times New Roman" w:hAnsi="Times New Roman" w:cs="Times New Roman"/>
          <w:sz w:val="22"/>
          <w:lang w:val="vi-VN"/>
        </w:rPr>
        <w:t xml:space="preserve"> gây tổn hại không chính đáng tới nhân phẩm của cá nhân người lao động, cản trở sự phát huy hiệu quả năng lực của người lao động; ngoài ra còn làm cản trở việc thực hiện công việc hay trật tự lao động của công ty, là vấn đề gây ra ảnh hưởng tới việc đánh giá về mặt xã hội.</w:t>
      </w:r>
    </w:p>
    <w:p w14:paraId="656D6E78" w14:textId="200C9A27" w:rsidR="006D45C2" w:rsidRPr="00DC4604" w:rsidRDefault="00144468" w:rsidP="001A531A">
      <w:pPr>
        <w:rPr>
          <w:rFonts w:ascii="Times New Roman" w:hAnsi="Times New Roman" w:cs="Times New Roman"/>
          <w:sz w:val="22"/>
          <w:lang w:val="vi-VN"/>
        </w:rPr>
      </w:pPr>
      <w:r w:rsidRPr="00DC4604">
        <w:rPr>
          <w:rFonts w:ascii="Times New Roman" w:hAnsi="Times New Roman" w:cs="Times New Roman"/>
          <w:sz w:val="22"/>
          <w:lang w:val="vi-VN"/>
        </w:rPr>
        <w:t xml:space="preserve">　</w:t>
      </w:r>
      <w:r w:rsidR="00D652DC" w:rsidRPr="00DC4604">
        <w:rPr>
          <w:rFonts w:ascii="Times New Roman" w:hAnsi="Times New Roman" w:cs="Times New Roman"/>
          <w:sz w:val="22"/>
          <w:lang w:val="vi-VN"/>
        </w:rPr>
        <w:t xml:space="preserve">Lời nói và hành động dựa trên ý thức về phân công vai trò theo giới tính có thể là nguyên nhân hay </w:t>
      </w:r>
      <w:r w:rsidR="000920D1" w:rsidRPr="00DC4604">
        <w:rPr>
          <w:rFonts w:ascii="Times New Roman" w:hAnsi="Times New Roman" w:cs="Times New Roman"/>
          <w:sz w:val="22"/>
          <w:lang w:val="vi-VN"/>
        </w:rPr>
        <w:t>hoàn cảnh</w:t>
      </w:r>
      <w:r w:rsidR="00D652DC" w:rsidRPr="00DC4604">
        <w:rPr>
          <w:rFonts w:ascii="Times New Roman" w:hAnsi="Times New Roman" w:cs="Times New Roman"/>
          <w:sz w:val="22"/>
          <w:lang w:val="vi-VN"/>
        </w:rPr>
        <w:t xml:space="preserve"> gây ra việc quấy rối tình dục; lời nói và hành động tiêu cực liên quan đến mang thai, sinh con, nghỉ sinh v.v. có thể là nguyên nhân hay hoàn cảnh dẫn đến việc quấy rối liên quan đến mang thai, sinh con, nghỉ sinh v.v. Do đó, cần </w:t>
      </w:r>
      <w:r w:rsidR="000920D1" w:rsidRPr="00DC4604">
        <w:rPr>
          <w:rFonts w:ascii="Times New Roman" w:hAnsi="Times New Roman" w:cs="Times New Roman"/>
          <w:sz w:val="22"/>
          <w:lang w:val="vi-VN"/>
        </w:rPr>
        <w:t>lưu ý</w:t>
      </w:r>
      <w:r w:rsidR="00D652DC" w:rsidRPr="00DC4604">
        <w:rPr>
          <w:rFonts w:ascii="Times New Roman" w:hAnsi="Times New Roman" w:cs="Times New Roman"/>
          <w:sz w:val="22"/>
          <w:lang w:val="vi-VN"/>
        </w:rPr>
        <w:t xml:space="preserve"> để không có lời nói hay hành động như vậy. Ngoài ra, nguyên nhân, hoàn cảnh dẫn tới việc bắt nạt nhân viên có thể do môi trường làm việc có vấn đề, ví dụ như ít có sự giao tiếp giữa </w:t>
      </w:r>
      <w:r w:rsidR="000920D1" w:rsidRPr="00DC4604">
        <w:rPr>
          <w:rFonts w:ascii="Times New Roman" w:hAnsi="Times New Roman" w:cs="Times New Roman"/>
          <w:sz w:val="22"/>
          <w:lang w:val="vi-VN"/>
        </w:rPr>
        <w:t>các đồng nghiệp</w:t>
      </w:r>
      <w:r w:rsidR="00D652DC" w:rsidRPr="00DC4604">
        <w:rPr>
          <w:rFonts w:ascii="Times New Roman" w:hAnsi="Times New Roman" w:cs="Times New Roman"/>
          <w:sz w:val="22"/>
          <w:lang w:val="vi-VN"/>
        </w:rPr>
        <w:t xml:space="preserve"> v.v., </w:t>
      </w:r>
      <w:r w:rsidR="001A531A" w:rsidRPr="00DC4604">
        <w:rPr>
          <w:rFonts w:ascii="Times New Roman" w:hAnsi="Times New Roman" w:cs="Times New Roman"/>
          <w:sz w:val="22"/>
          <w:lang w:val="vi-VN"/>
        </w:rPr>
        <w:t>Vậy nên</w:t>
      </w:r>
      <w:r w:rsidR="00D652DC" w:rsidRPr="00DC4604">
        <w:rPr>
          <w:rFonts w:ascii="Times New Roman" w:hAnsi="Times New Roman" w:cs="Times New Roman"/>
          <w:sz w:val="22"/>
          <w:lang w:val="vi-VN"/>
        </w:rPr>
        <w:t xml:space="preserve"> chúng ta hãy cùng nhau nỗ lực cải thiện môi trường lao động.</w:t>
      </w:r>
    </w:p>
    <w:p w14:paraId="4C64D4BD" w14:textId="77777777" w:rsidR="00144468" w:rsidRPr="00DC4604" w:rsidRDefault="00144468" w:rsidP="00144468">
      <w:pPr>
        <w:rPr>
          <w:rFonts w:ascii="Times New Roman" w:hAnsi="Times New Roman" w:cs="Times New Roman"/>
          <w:sz w:val="22"/>
          <w:lang w:val="vi-VN"/>
        </w:rPr>
      </w:pPr>
      <w:r w:rsidRPr="00DC4604">
        <w:rPr>
          <w:rFonts w:ascii="Times New Roman" w:hAnsi="Times New Roman" w:cs="Times New Roman"/>
          <w:sz w:val="22"/>
          <w:lang w:val="vi-VN"/>
        </w:rPr>
        <w:t> </w:t>
      </w:r>
    </w:p>
    <w:p w14:paraId="6EE4A8E3" w14:textId="6003FF2B" w:rsidR="00D652DC" w:rsidRPr="00DC4604" w:rsidRDefault="00144468" w:rsidP="001A6F17">
      <w:pPr>
        <w:rPr>
          <w:rFonts w:ascii="Times New Roman" w:hAnsi="Times New Roman" w:cs="Times New Roman"/>
          <w:sz w:val="22"/>
          <w:lang w:val="vi-VN"/>
        </w:rPr>
      </w:pPr>
      <w:r w:rsidRPr="00DC4604">
        <w:rPr>
          <w:rFonts w:ascii="Times New Roman" w:hAnsi="Times New Roman" w:cs="Times New Roman"/>
          <w:sz w:val="22"/>
          <w:lang w:val="vi-VN"/>
        </w:rPr>
        <w:t xml:space="preserve">２　</w:t>
      </w:r>
      <w:r w:rsidR="00D652DC" w:rsidRPr="00DC4604">
        <w:rPr>
          <w:rFonts w:ascii="Times New Roman" w:hAnsi="Times New Roman" w:cs="Times New Roman"/>
          <w:sz w:val="22"/>
          <w:lang w:val="vi-VN"/>
        </w:rPr>
        <w:t>Công ty không tha thứ cho những hành vi quấy rối, bắt nạt dưới đây. Đồng thời, những đối tượng khác không phải là nhân viên công ty cũng không được thực hiện các hành vi tương tự. (điều kiện bắt buộc đối với hành vi bắt nạt cấp dưới là hành vi đó được thực hiện khi có mối quan hệ mà một bên chiếm ưu thế).</w:t>
      </w:r>
    </w:p>
    <w:p w14:paraId="1461041E" w14:textId="48A43947" w:rsidR="008136CE" w:rsidRPr="00DC4604" w:rsidRDefault="008136CE" w:rsidP="001A6F17">
      <w:pPr>
        <w:rPr>
          <w:rFonts w:ascii="Times New Roman" w:hAnsi="Times New Roman" w:cs="Times New Roman"/>
          <w:sz w:val="22"/>
          <w:lang w:val="vi-VN"/>
        </w:rPr>
      </w:pPr>
      <w:r w:rsidRPr="00DC4604">
        <w:rPr>
          <w:rFonts w:ascii="Times New Roman" w:hAnsi="Times New Roman" w:cs="Times New Roman"/>
          <w:sz w:val="22"/>
          <w:lang w:val="vi-VN"/>
        </w:rPr>
        <w:t xml:space="preserve">“Hành vi làm cho người khác cảm thấy khó chịu hay làm mất trật tự, suy đồi đạo đức trong công ty” theo mô tả tại Điểm </w:t>
      </w:r>
      <w:r w:rsidRPr="00DC4604">
        <w:rPr>
          <w:rFonts w:ascii="Cambria Math" w:hAnsi="Cambria Math" w:cs="Cambria Math"/>
          <w:sz w:val="22"/>
          <w:lang w:val="vi-VN"/>
        </w:rPr>
        <w:t>①</w:t>
      </w:r>
      <w:r w:rsidRPr="00DC4604">
        <w:rPr>
          <w:rFonts w:ascii="Times New Roman" w:hAnsi="Times New Roman" w:cs="Times New Roman"/>
          <w:sz w:val="22"/>
          <w:lang w:val="vi-VN"/>
        </w:rPr>
        <w:t xml:space="preserve"> Điều ○ Nội quy lao động là các hành vi sau.</w:t>
      </w:r>
    </w:p>
    <w:p w14:paraId="0B269818" w14:textId="64760B2E" w:rsidR="00144468" w:rsidRPr="00DC4604" w:rsidRDefault="00144468" w:rsidP="00144468">
      <w:pPr>
        <w:rPr>
          <w:rFonts w:ascii="Times New Roman" w:hAnsi="Times New Roman" w:cs="Times New Roman"/>
          <w:sz w:val="22"/>
          <w:lang w:val="vi-VN"/>
        </w:rPr>
      </w:pPr>
      <w:r w:rsidRPr="00DC4604">
        <w:rPr>
          <w:rFonts w:ascii="Times New Roman" w:hAnsi="Times New Roman" w:cs="Times New Roman"/>
          <w:sz w:val="22"/>
          <w:lang w:val="vi-VN"/>
        </w:rPr>
        <w:t xml:space="preserve">　＜</w:t>
      </w:r>
      <w:r w:rsidR="008136CE" w:rsidRPr="00DC4604">
        <w:rPr>
          <w:rFonts w:ascii="Times New Roman" w:hAnsi="Times New Roman" w:cs="Times New Roman"/>
          <w:sz w:val="22"/>
          <w:lang w:val="vi-VN"/>
        </w:rPr>
        <w:t xml:space="preserve"> Bắt nạt cấp dưới</w:t>
      </w:r>
      <w:r w:rsidR="00BC3817" w:rsidRPr="00DC4604">
        <w:rPr>
          <w:rFonts w:ascii="Times New Roman" w:hAnsi="Times New Roman" w:cs="Times New Roman"/>
          <w:sz w:val="22"/>
          <w:lang w:val="vi-VN"/>
        </w:rPr>
        <w:t xml:space="preserve"> </w:t>
      </w:r>
      <w:r w:rsidRPr="00DC4604">
        <w:rPr>
          <w:rFonts w:ascii="Times New Roman" w:hAnsi="Times New Roman" w:cs="Times New Roman"/>
          <w:sz w:val="22"/>
          <w:lang w:val="vi-VN"/>
        </w:rPr>
        <w:t>＞</w:t>
      </w:r>
    </w:p>
    <w:p w14:paraId="3F2CBC7E" w14:textId="2A9653AA" w:rsidR="008136CE" w:rsidRPr="00DC4604" w:rsidRDefault="008136CE" w:rsidP="00144468">
      <w:pPr>
        <w:pStyle w:val="a3"/>
        <w:numPr>
          <w:ilvl w:val="0"/>
          <w:numId w:val="1"/>
        </w:numPr>
        <w:ind w:leftChars="0"/>
        <w:rPr>
          <w:rFonts w:ascii="Times New Roman" w:hAnsi="Times New Roman" w:cs="Times New Roman"/>
          <w:sz w:val="22"/>
          <w:lang w:val="vi-VN"/>
        </w:rPr>
      </w:pPr>
      <w:r w:rsidRPr="00DC4604">
        <w:rPr>
          <w:rFonts w:ascii="Times New Roman" w:hAnsi="Times New Roman" w:cs="Times New Roman"/>
          <w:sz w:val="22"/>
          <w:lang w:val="vi-VN"/>
        </w:rPr>
        <w:t>Tách biệt khỏi các mối quan hệ như cô lập, không cho vào hội nhóm, không quan tâm (ngó lơ) v.v.</w:t>
      </w:r>
      <w:r w:rsidR="00CE3C92" w:rsidRPr="00DC4604">
        <w:rPr>
          <w:rFonts w:ascii="Times New Roman" w:hAnsi="Times New Roman" w:cs="Times New Roman"/>
          <w:sz w:val="22"/>
          <w:lang w:val="vi-VN"/>
        </w:rPr>
        <w:t>;</w:t>
      </w:r>
    </w:p>
    <w:p w14:paraId="08DDC0F8" w14:textId="64145847" w:rsidR="008136CE" w:rsidRPr="00DC4604" w:rsidRDefault="008136CE" w:rsidP="00144468">
      <w:pPr>
        <w:pStyle w:val="a3"/>
        <w:numPr>
          <w:ilvl w:val="0"/>
          <w:numId w:val="1"/>
        </w:numPr>
        <w:ind w:leftChars="0"/>
        <w:rPr>
          <w:rFonts w:ascii="Times New Roman" w:hAnsi="Times New Roman" w:cs="Times New Roman"/>
          <w:sz w:val="22"/>
          <w:lang w:val="vi-VN"/>
        </w:rPr>
      </w:pPr>
      <w:r w:rsidRPr="00DC4604">
        <w:rPr>
          <w:rFonts w:ascii="Times New Roman" w:hAnsi="Times New Roman" w:cs="Times New Roman"/>
          <w:sz w:val="22"/>
          <w:lang w:val="vi-VN"/>
        </w:rPr>
        <w:t>Tham gia quá sâu vào các vấn đề riêng tư</w:t>
      </w:r>
      <w:r w:rsidR="00CE3C92" w:rsidRPr="00DC4604">
        <w:rPr>
          <w:rFonts w:ascii="Times New Roman" w:hAnsi="Times New Roman" w:cs="Times New Roman"/>
          <w:sz w:val="22"/>
          <w:lang w:val="vi-VN"/>
        </w:rPr>
        <w:t>.</w:t>
      </w:r>
    </w:p>
    <w:p w14:paraId="4D1B3EAC" w14:textId="20DE7BE1" w:rsidR="00144468" w:rsidRPr="00DC4604" w:rsidRDefault="00144468" w:rsidP="00144468">
      <w:pPr>
        <w:rPr>
          <w:rFonts w:ascii="Times New Roman" w:hAnsi="Times New Roman" w:cs="Times New Roman"/>
          <w:sz w:val="22"/>
          <w:lang w:val="vi-VN"/>
        </w:rPr>
      </w:pPr>
      <w:r w:rsidRPr="00DC4604">
        <w:rPr>
          <w:rFonts w:ascii="Times New Roman" w:hAnsi="Times New Roman" w:cs="Times New Roman"/>
          <w:sz w:val="22"/>
          <w:lang w:val="vi-VN"/>
        </w:rPr>
        <w:t xml:space="preserve">　＜</w:t>
      </w:r>
      <w:r w:rsidR="008136CE" w:rsidRPr="00DC4604">
        <w:rPr>
          <w:rFonts w:ascii="Times New Roman" w:hAnsi="Times New Roman" w:cs="Times New Roman"/>
          <w:sz w:val="22"/>
          <w:lang w:val="vi-VN"/>
        </w:rPr>
        <w:t xml:space="preserve"> Quấy rối tình dục</w:t>
      </w:r>
      <w:r w:rsidR="00BC3817" w:rsidRPr="00DC4604">
        <w:rPr>
          <w:rFonts w:ascii="Times New Roman" w:hAnsi="Times New Roman" w:cs="Times New Roman"/>
          <w:sz w:val="22"/>
          <w:lang w:val="vi-VN"/>
        </w:rPr>
        <w:t xml:space="preserve"> </w:t>
      </w:r>
      <w:r w:rsidRPr="00DC4604">
        <w:rPr>
          <w:rFonts w:ascii="Times New Roman" w:hAnsi="Times New Roman" w:cs="Times New Roman"/>
          <w:sz w:val="22"/>
          <w:lang w:val="vi-VN"/>
        </w:rPr>
        <w:t>＞</w:t>
      </w:r>
    </w:p>
    <w:p w14:paraId="2940359D" w14:textId="12433976" w:rsidR="00144468" w:rsidRPr="00DC4604" w:rsidRDefault="008136CE" w:rsidP="008136CE">
      <w:pPr>
        <w:pStyle w:val="a3"/>
        <w:numPr>
          <w:ilvl w:val="0"/>
          <w:numId w:val="1"/>
        </w:numPr>
        <w:ind w:leftChars="0"/>
        <w:rPr>
          <w:rFonts w:ascii="Times New Roman" w:hAnsi="Times New Roman" w:cs="Times New Roman"/>
          <w:sz w:val="22"/>
          <w:lang w:val="vi-VN"/>
        </w:rPr>
      </w:pPr>
      <w:r w:rsidRPr="00DC4604">
        <w:rPr>
          <w:rFonts w:ascii="Times New Roman" w:hAnsi="Times New Roman" w:cs="Times New Roman"/>
          <w:sz w:val="22"/>
          <w:lang w:val="vi-VN"/>
        </w:rPr>
        <w:t xml:space="preserve"> Trêu đùa, đưa ra những câu hỏi có tính chất tình dục</w:t>
      </w:r>
      <w:r w:rsidR="00CE3C92" w:rsidRPr="00DC4604">
        <w:rPr>
          <w:rFonts w:ascii="Times New Roman" w:hAnsi="Times New Roman" w:cs="Times New Roman"/>
          <w:sz w:val="22"/>
          <w:lang w:val="vi-VN"/>
        </w:rPr>
        <w:t>;</w:t>
      </w:r>
      <w:r w:rsidRPr="00DC4604">
        <w:rPr>
          <w:rFonts w:ascii="Times New Roman" w:hAnsi="Times New Roman" w:cs="Times New Roman"/>
          <w:sz w:val="22"/>
          <w:lang w:val="vi-VN"/>
        </w:rPr>
        <w:t xml:space="preserve"> </w:t>
      </w:r>
    </w:p>
    <w:p w14:paraId="1F5580E8" w14:textId="38002BB9" w:rsidR="00144468" w:rsidRPr="00DC4604" w:rsidRDefault="008136CE" w:rsidP="00CE3C92">
      <w:pPr>
        <w:pStyle w:val="a3"/>
        <w:numPr>
          <w:ilvl w:val="0"/>
          <w:numId w:val="1"/>
        </w:numPr>
        <w:ind w:leftChars="0"/>
        <w:rPr>
          <w:rFonts w:ascii="Times New Roman" w:hAnsi="Times New Roman" w:cs="Times New Roman"/>
          <w:sz w:val="22"/>
          <w:lang w:val="vi-VN"/>
        </w:rPr>
      </w:pPr>
      <w:r w:rsidRPr="00DC4604">
        <w:rPr>
          <w:rFonts w:ascii="Times New Roman" w:hAnsi="Times New Roman" w:cs="Times New Roman"/>
          <w:sz w:val="22"/>
          <w:lang w:val="vi-VN"/>
        </w:rPr>
        <w:t xml:space="preserve"> </w:t>
      </w:r>
      <w:r w:rsidR="00CE3C92" w:rsidRPr="00DC4604">
        <w:rPr>
          <w:rFonts w:ascii="Times New Roman" w:hAnsi="Times New Roman" w:cs="Times New Roman"/>
          <w:sz w:val="22"/>
          <w:lang w:val="vi-VN"/>
        </w:rPr>
        <w:t xml:space="preserve">Rà soát, phân </w:t>
      </w:r>
      <w:r w:rsidR="000920D1" w:rsidRPr="00DC4604">
        <w:rPr>
          <w:rFonts w:ascii="Times New Roman" w:hAnsi="Times New Roman" w:cs="Times New Roman"/>
          <w:sz w:val="22"/>
          <w:lang w:val="vi-VN"/>
        </w:rPr>
        <w:t>phát</w:t>
      </w:r>
      <w:r w:rsidR="00CE3C92" w:rsidRPr="00DC4604">
        <w:rPr>
          <w:rFonts w:ascii="Times New Roman" w:hAnsi="Times New Roman" w:cs="Times New Roman"/>
          <w:sz w:val="22"/>
          <w:lang w:val="vi-VN"/>
        </w:rPr>
        <w:t xml:space="preserve">, đăng tải hình ảnh khiêu dâm; </w:t>
      </w:r>
    </w:p>
    <w:p w14:paraId="2E3F18F4" w14:textId="799A3976" w:rsidR="00144468" w:rsidRPr="00DC4604" w:rsidRDefault="00CE3C92" w:rsidP="00CE3C92">
      <w:pPr>
        <w:pStyle w:val="a3"/>
        <w:numPr>
          <w:ilvl w:val="0"/>
          <w:numId w:val="1"/>
        </w:numPr>
        <w:ind w:leftChars="0"/>
        <w:rPr>
          <w:rFonts w:ascii="Times New Roman" w:hAnsi="Times New Roman" w:cs="Times New Roman"/>
          <w:sz w:val="22"/>
          <w:lang w:val="vi-VN"/>
        </w:rPr>
      </w:pPr>
      <w:r w:rsidRPr="00DC4604">
        <w:rPr>
          <w:rFonts w:ascii="Times New Roman" w:hAnsi="Times New Roman" w:cs="Times New Roman"/>
          <w:sz w:val="22"/>
          <w:lang w:val="vi-VN"/>
        </w:rPr>
        <w:t xml:space="preserve"> Lời nói, hành động có tính chất tình dục khác làm cho người khác khó chịu </w:t>
      </w:r>
    </w:p>
    <w:p w14:paraId="45AD05DB" w14:textId="43B379C7" w:rsidR="00144468" w:rsidRPr="00DC4604" w:rsidRDefault="00144468" w:rsidP="00144468">
      <w:pPr>
        <w:rPr>
          <w:rFonts w:ascii="Times New Roman" w:hAnsi="Times New Roman" w:cs="Times New Roman"/>
          <w:sz w:val="22"/>
          <w:lang w:val="vi-VN"/>
        </w:rPr>
      </w:pPr>
      <w:r w:rsidRPr="00DC4604">
        <w:rPr>
          <w:rFonts w:ascii="Times New Roman" w:hAnsi="Times New Roman" w:cs="Times New Roman"/>
          <w:sz w:val="22"/>
          <w:lang w:val="vi-VN"/>
        </w:rPr>
        <w:t xml:space="preserve">　＜</w:t>
      </w:r>
      <w:r w:rsidR="00CE3C92" w:rsidRPr="00DC4604">
        <w:rPr>
          <w:rFonts w:ascii="Times New Roman" w:hAnsi="Times New Roman" w:cs="Times New Roman"/>
          <w:sz w:val="22"/>
          <w:lang w:val="vi-VN"/>
        </w:rPr>
        <w:t xml:space="preserve"> Quấy rối liên quan đến mang thai, sinh con, nghỉ sinh</w:t>
      </w:r>
      <w:r w:rsidR="000920D1" w:rsidRPr="00DC4604">
        <w:rPr>
          <w:rFonts w:ascii="Times New Roman" w:hAnsi="Times New Roman" w:cs="Times New Roman"/>
          <w:sz w:val="22"/>
          <w:lang w:val="vi-VN"/>
        </w:rPr>
        <w:t xml:space="preserve">, </w:t>
      </w:r>
      <w:r w:rsidR="00CF6D6C" w:rsidRPr="00DC4604">
        <w:rPr>
          <w:rFonts w:ascii="Times New Roman" w:hAnsi="Times New Roman" w:cs="Times New Roman"/>
          <w:sz w:val="22"/>
          <w:lang w:val="vi-VN"/>
        </w:rPr>
        <w:t>nghỉ chăm sóc con cái</w:t>
      </w:r>
      <w:r w:rsidR="00CE3C92" w:rsidRPr="00DC4604">
        <w:rPr>
          <w:rFonts w:ascii="Times New Roman" w:hAnsi="Times New Roman" w:cs="Times New Roman"/>
          <w:sz w:val="22"/>
          <w:lang w:val="vi-VN"/>
        </w:rPr>
        <w:t xml:space="preserve"> </w:t>
      </w:r>
      <w:r w:rsidRPr="00DC4604">
        <w:rPr>
          <w:rFonts w:ascii="Times New Roman" w:hAnsi="Times New Roman" w:cs="Times New Roman"/>
          <w:sz w:val="22"/>
          <w:lang w:val="vi-VN"/>
        </w:rPr>
        <w:t>＞</w:t>
      </w:r>
    </w:p>
    <w:p w14:paraId="19C68BC3" w14:textId="4B9C9CAD" w:rsidR="00144468" w:rsidRPr="00DC4604" w:rsidRDefault="00CE3C92" w:rsidP="00CE3C92">
      <w:pPr>
        <w:pStyle w:val="a3"/>
        <w:numPr>
          <w:ilvl w:val="0"/>
          <w:numId w:val="1"/>
        </w:numPr>
        <w:ind w:leftChars="0"/>
        <w:rPr>
          <w:rFonts w:ascii="Times New Roman" w:hAnsi="Times New Roman" w:cs="Times New Roman"/>
          <w:sz w:val="22"/>
          <w:lang w:val="vi-VN"/>
        </w:rPr>
      </w:pPr>
      <w:r w:rsidRPr="00DC4604">
        <w:rPr>
          <w:rFonts w:ascii="Times New Roman" w:hAnsi="Times New Roman" w:cs="Times New Roman"/>
          <w:sz w:val="22"/>
          <w:lang w:val="vi-VN"/>
        </w:rPr>
        <w:t xml:space="preserve"> Lời nói, hành động làm cản trở việc sử dụng chế độ hay biện pháp liên quan đến mang thai, sinh con, </w:t>
      </w:r>
      <w:r w:rsidR="00095B77" w:rsidRPr="00DC4604">
        <w:rPr>
          <w:rFonts w:ascii="Times New Roman" w:hAnsi="Times New Roman" w:cs="Times New Roman"/>
          <w:sz w:val="22"/>
          <w:lang w:val="vi-VN"/>
        </w:rPr>
        <w:t>nghỉ làm nuôi con và chăm sóc người nhà</w:t>
      </w:r>
      <w:r w:rsidRPr="00DC4604">
        <w:rPr>
          <w:rFonts w:ascii="Times New Roman" w:hAnsi="Times New Roman" w:cs="Times New Roman"/>
          <w:sz w:val="22"/>
          <w:lang w:val="vi-VN"/>
        </w:rPr>
        <w:t xml:space="preserve"> của cấp dưới hoặc đồng nghiệp</w:t>
      </w:r>
      <w:r w:rsidR="00BC3817" w:rsidRPr="00DC4604">
        <w:rPr>
          <w:rFonts w:ascii="Times New Roman" w:hAnsi="Times New Roman" w:cs="Times New Roman"/>
          <w:sz w:val="22"/>
          <w:lang w:val="vi-VN"/>
        </w:rPr>
        <w:t>;</w:t>
      </w:r>
    </w:p>
    <w:p w14:paraId="70EC6C36" w14:textId="2CCB731D" w:rsidR="00144468" w:rsidRPr="00DC4604" w:rsidRDefault="00CE3C92" w:rsidP="00CE3C92">
      <w:pPr>
        <w:pStyle w:val="a3"/>
        <w:numPr>
          <w:ilvl w:val="0"/>
          <w:numId w:val="1"/>
        </w:numPr>
        <w:ind w:leftChars="0"/>
        <w:rPr>
          <w:rFonts w:ascii="Times New Roman" w:hAnsi="Times New Roman" w:cs="Times New Roman"/>
          <w:sz w:val="22"/>
          <w:lang w:val="vi-VN"/>
        </w:rPr>
      </w:pPr>
      <w:r w:rsidRPr="00DC4604">
        <w:rPr>
          <w:rFonts w:ascii="Times New Roman" w:hAnsi="Times New Roman" w:cs="Times New Roman"/>
          <w:sz w:val="22"/>
          <w:lang w:val="vi-VN"/>
        </w:rPr>
        <w:t xml:space="preserve"> Hành vi ghen ghét do cấp dưới hoặc đồng nghiệp sử dụng chế độ, biện pháp liên quan đến mang thai, sinh con, </w:t>
      </w:r>
      <w:r w:rsidR="00095B77" w:rsidRPr="00DC4604">
        <w:rPr>
          <w:rFonts w:ascii="Times New Roman" w:hAnsi="Times New Roman" w:cs="Times New Roman"/>
          <w:sz w:val="22"/>
          <w:lang w:val="vi-VN"/>
        </w:rPr>
        <w:t xml:space="preserve">nghỉ làm nuôi con và chăm sóc người nhà </w:t>
      </w:r>
      <w:r w:rsidR="00BC3817" w:rsidRPr="00DC4604">
        <w:rPr>
          <w:rFonts w:ascii="Times New Roman" w:hAnsi="Times New Roman" w:cs="Times New Roman"/>
          <w:sz w:val="22"/>
          <w:lang w:val="vi-VN"/>
        </w:rPr>
        <w:t>v.v.;</w:t>
      </w:r>
    </w:p>
    <w:p w14:paraId="3900528C" w14:textId="5DB2DD85" w:rsidR="00144468" w:rsidRPr="00DC4604" w:rsidRDefault="00CE3C92" w:rsidP="00CE3C92">
      <w:pPr>
        <w:pStyle w:val="a3"/>
        <w:numPr>
          <w:ilvl w:val="0"/>
          <w:numId w:val="1"/>
        </w:numPr>
        <w:ind w:leftChars="0"/>
        <w:rPr>
          <w:rFonts w:ascii="Times New Roman" w:hAnsi="Times New Roman" w:cs="Times New Roman"/>
          <w:sz w:val="22"/>
          <w:lang w:val="vi-VN"/>
        </w:rPr>
      </w:pPr>
      <w:r w:rsidRPr="00DC4604">
        <w:rPr>
          <w:rFonts w:ascii="Times New Roman" w:hAnsi="Times New Roman" w:cs="Times New Roman"/>
          <w:sz w:val="22"/>
          <w:lang w:val="vi-VN"/>
        </w:rPr>
        <w:t xml:space="preserve"> Hành vi ghen ghét khi cấp dưới hoặc đồng nghiệp mang thai, sinh con v.v. </w:t>
      </w:r>
    </w:p>
    <w:p w14:paraId="2F31A5B2" w14:textId="55903811" w:rsidR="00CE3C92" w:rsidRPr="00DC4604" w:rsidRDefault="00CE3C92" w:rsidP="00144468">
      <w:pPr>
        <w:rPr>
          <w:rFonts w:ascii="Times New Roman" w:hAnsi="Times New Roman" w:cs="Times New Roman"/>
          <w:sz w:val="22"/>
          <w:lang w:val="vi-VN"/>
        </w:rPr>
      </w:pPr>
      <w:r w:rsidRPr="00DC4604">
        <w:rPr>
          <w:rFonts w:ascii="Times New Roman" w:hAnsi="Times New Roman" w:cs="Times New Roman"/>
          <w:sz w:val="22"/>
          <w:lang w:val="vi-VN"/>
        </w:rPr>
        <w:t xml:space="preserve">“Hành vi xâm phạm nhân quyền, can thiệp vào công việc hay bắt ép thôi việc đối với người khác” theo mô tả </w:t>
      </w:r>
      <w:r w:rsidRPr="00DC4604">
        <w:rPr>
          <w:rFonts w:ascii="Times New Roman" w:hAnsi="Times New Roman" w:cs="Times New Roman"/>
          <w:sz w:val="22"/>
          <w:lang w:val="vi-VN"/>
        </w:rPr>
        <w:lastRenderedPageBreak/>
        <w:t xml:space="preserve">tại Điểm </w:t>
      </w:r>
      <w:r w:rsidRPr="00DC4604">
        <w:rPr>
          <w:rFonts w:ascii="Cambria Math" w:hAnsi="Cambria Math" w:cs="Cambria Math"/>
          <w:sz w:val="22"/>
          <w:lang w:val="vi-VN"/>
        </w:rPr>
        <w:t>②</w:t>
      </w:r>
      <w:r w:rsidRPr="00DC4604">
        <w:rPr>
          <w:rFonts w:ascii="Times New Roman" w:hAnsi="Times New Roman" w:cs="Times New Roman"/>
          <w:sz w:val="22"/>
          <w:lang w:val="vi-VN"/>
        </w:rPr>
        <w:t xml:space="preserve"> Điều ○ Nội quy lao động là các hành vi sau.</w:t>
      </w:r>
      <w:r w:rsidR="00144468" w:rsidRPr="00DC4604">
        <w:rPr>
          <w:rFonts w:ascii="Times New Roman" w:hAnsi="Times New Roman" w:cs="Times New Roman"/>
          <w:sz w:val="22"/>
          <w:lang w:val="vi-VN"/>
        </w:rPr>
        <w:t xml:space="preserve">　</w:t>
      </w:r>
    </w:p>
    <w:p w14:paraId="25FF1E5C" w14:textId="5701A029" w:rsidR="00144468" w:rsidRPr="00DC4604" w:rsidRDefault="00144468" w:rsidP="00144468">
      <w:pPr>
        <w:rPr>
          <w:rFonts w:ascii="Times New Roman" w:hAnsi="Times New Roman" w:cs="Times New Roman"/>
          <w:sz w:val="22"/>
          <w:lang w:val="vi-VN"/>
        </w:rPr>
      </w:pPr>
      <w:r w:rsidRPr="00DC4604">
        <w:rPr>
          <w:rFonts w:ascii="Times New Roman" w:hAnsi="Times New Roman" w:cs="Times New Roman"/>
          <w:sz w:val="22"/>
          <w:lang w:val="vi-VN"/>
        </w:rPr>
        <w:t xml:space="preserve">　＜</w:t>
      </w:r>
      <w:r w:rsidR="00CE3C92" w:rsidRPr="00DC4604">
        <w:rPr>
          <w:rFonts w:ascii="Times New Roman" w:hAnsi="Times New Roman" w:cs="Times New Roman"/>
          <w:sz w:val="22"/>
          <w:lang w:val="vi-VN"/>
        </w:rPr>
        <w:t xml:space="preserve"> Bắt nạt nhân viên</w:t>
      </w:r>
      <w:r w:rsidR="00BC3817" w:rsidRPr="00DC4604">
        <w:rPr>
          <w:rFonts w:ascii="Times New Roman" w:hAnsi="Times New Roman" w:cs="Times New Roman"/>
          <w:sz w:val="22"/>
          <w:lang w:val="vi-VN"/>
        </w:rPr>
        <w:t xml:space="preserve"> </w:t>
      </w:r>
      <w:r w:rsidRPr="00DC4604">
        <w:rPr>
          <w:rFonts w:ascii="Times New Roman" w:hAnsi="Times New Roman" w:cs="Times New Roman"/>
          <w:sz w:val="22"/>
          <w:lang w:val="vi-VN"/>
        </w:rPr>
        <w:t>＞</w:t>
      </w:r>
    </w:p>
    <w:p w14:paraId="473C6F09" w14:textId="746A22A0" w:rsidR="00144468" w:rsidRPr="00DC4604" w:rsidRDefault="00CE3C92" w:rsidP="00CE3C92">
      <w:pPr>
        <w:pStyle w:val="a3"/>
        <w:numPr>
          <w:ilvl w:val="0"/>
          <w:numId w:val="1"/>
        </w:numPr>
        <w:ind w:leftChars="0"/>
        <w:rPr>
          <w:rFonts w:ascii="Times New Roman" w:hAnsi="Times New Roman" w:cs="Times New Roman"/>
          <w:sz w:val="22"/>
          <w:lang w:val="vi-VN"/>
        </w:rPr>
      </w:pPr>
      <w:r w:rsidRPr="00DC4604">
        <w:rPr>
          <w:rFonts w:ascii="Times New Roman" w:hAnsi="Times New Roman" w:cs="Times New Roman"/>
          <w:sz w:val="22"/>
          <w:lang w:val="vi-VN"/>
        </w:rPr>
        <w:t xml:space="preserve"> Bắt ép làm những việc rõ ràng không cần thiết, gây cản trở trong công việc; </w:t>
      </w:r>
    </w:p>
    <w:p w14:paraId="747C8E46" w14:textId="1668FCF3" w:rsidR="00144468" w:rsidRPr="00DC4604" w:rsidRDefault="00CE3C92" w:rsidP="00CE3C92">
      <w:pPr>
        <w:pStyle w:val="a3"/>
        <w:numPr>
          <w:ilvl w:val="0"/>
          <w:numId w:val="1"/>
        </w:numPr>
        <w:ind w:leftChars="0"/>
        <w:rPr>
          <w:rFonts w:ascii="Times New Roman" w:hAnsi="Times New Roman" w:cs="Times New Roman"/>
          <w:sz w:val="22"/>
          <w:lang w:val="vi-VN"/>
        </w:rPr>
      </w:pPr>
      <w:r w:rsidRPr="00DC4604">
        <w:rPr>
          <w:rFonts w:ascii="Times New Roman" w:hAnsi="Times New Roman" w:cs="Times New Roman"/>
          <w:sz w:val="22"/>
          <w:lang w:val="vi-VN"/>
        </w:rPr>
        <w:t xml:space="preserve"> Ra chỉ thị làm những công việc </w:t>
      </w:r>
      <w:r w:rsidR="00BB28F0" w:rsidRPr="00DC4604">
        <w:rPr>
          <w:rFonts w:ascii="Times New Roman" w:hAnsi="Times New Roman" w:cs="Times New Roman"/>
          <w:sz w:val="22"/>
          <w:lang w:val="vi-VN"/>
        </w:rPr>
        <w:t>không hợp lý, ở mức độ thấp hơn hẳn so với năng lực, kinh nghiệm của đối phương hoặc không giao việc cho đối phương</w:t>
      </w:r>
      <w:r w:rsidR="00BC3817" w:rsidRPr="00DC4604">
        <w:rPr>
          <w:rFonts w:ascii="Times New Roman" w:hAnsi="Times New Roman" w:cs="Times New Roman"/>
          <w:sz w:val="22"/>
          <w:lang w:val="vi-VN"/>
        </w:rPr>
        <w:t>.</w:t>
      </w:r>
    </w:p>
    <w:p w14:paraId="696B03BF" w14:textId="680D9D26" w:rsidR="00144468" w:rsidRPr="00DC4604" w:rsidRDefault="00144468" w:rsidP="00144468">
      <w:pPr>
        <w:rPr>
          <w:rFonts w:ascii="Times New Roman" w:hAnsi="Times New Roman" w:cs="Times New Roman"/>
          <w:sz w:val="22"/>
          <w:lang w:val="vi-VN"/>
        </w:rPr>
      </w:pPr>
      <w:r w:rsidRPr="00DC4604">
        <w:rPr>
          <w:rFonts w:ascii="Times New Roman" w:hAnsi="Times New Roman" w:cs="Times New Roman"/>
          <w:sz w:val="22"/>
          <w:lang w:val="vi-VN"/>
        </w:rPr>
        <w:t xml:space="preserve">　＜</w:t>
      </w:r>
      <w:r w:rsidR="00BB28F0" w:rsidRPr="00DC4604">
        <w:rPr>
          <w:rFonts w:ascii="Times New Roman" w:hAnsi="Times New Roman" w:cs="Times New Roman"/>
          <w:sz w:val="22"/>
          <w:lang w:val="vi-VN"/>
        </w:rPr>
        <w:t xml:space="preserve"> Quấy rối tình dục</w:t>
      </w:r>
      <w:r w:rsidR="00BC3817" w:rsidRPr="00DC4604">
        <w:rPr>
          <w:rFonts w:ascii="Times New Roman" w:hAnsi="Times New Roman" w:cs="Times New Roman"/>
          <w:sz w:val="22"/>
          <w:lang w:val="vi-VN"/>
        </w:rPr>
        <w:t xml:space="preserve"> </w:t>
      </w:r>
      <w:r w:rsidRPr="00DC4604">
        <w:rPr>
          <w:rFonts w:ascii="Times New Roman" w:hAnsi="Times New Roman" w:cs="Times New Roman"/>
          <w:sz w:val="22"/>
          <w:lang w:val="vi-VN"/>
        </w:rPr>
        <w:t>＞</w:t>
      </w:r>
    </w:p>
    <w:p w14:paraId="497B9B04" w14:textId="701C5CB7" w:rsidR="00144468" w:rsidRPr="00DC4604" w:rsidRDefault="00BB28F0" w:rsidP="00BB28F0">
      <w:pPr>
        <w:pStyle w:val="a3"/>
        <w:numPr>
          <w:ilvl w:val="0"/>
          <w:numId w:val="1"/>
        </w:numPr>
        <w:ind w:leftChars="0"/>
        <w:rPr>
          <w:rFonts w:ascii="Times New Roman" w:hAnsi="Times New Roman" w:cs="Times New Roman"/>
          <w:sz w:val="22"/>
          <w:lang w:val="vi-VN"/>
        </w:rPr>
      </w:pPr>
      <w:r w:rsidRPr="00DC4604">
        <w:rPr>
          <w:rFonts w:ascii="Times New Roman" w:hAnsi="Times New Roman" w:cs="Times New Roman"/>
          <w:sz w:val="22"/>
          <w:lang w:val="vi-VN"/>
        </w:rPr>
        <w:t xml:space="preserve"> Lan truyền tin đồn có tính chất tình dục</w:t>
      </w:r>
      <w:r w:rsidR="00BC3817" w:rsidRPr="00DC4604">
        <w:rPr>
          <w:rFonts w:ascii="Times New Roman" w:hAnsi="Times New Roman" w:cs="Times New Roman"/>
          <w:sz w:val="22"/>
          <w:lang w:val="vi-VN"/>
        </w:rPr>
        <w:t xml:space="preserve">; </w:t>
      </w:r>
    </w:p>
    <w:p w14:paraId="25F6C01F" w14:textId="257049CF" w:rsidR="00144468" w:rsidRPr="00DC4604" w:rsidRDefault="00BB28F0" w:rsidP="00BB28F0">
      <w:pPr>
        <w:pStyle w:val="a3"/>
        <w:numPr>
          <w:ilvl w:val="0"/>
          <w:numId w:val="1"/>
        </w:numPr>
        <w:ind w:leftChars="0"/>
        <w:rPr>
          <w:rFonts w:ascii="Times New Roman" w:hAnsi="Times New Roman" w:cs="Times New Roman"/>
          <w:sz w:val="22"/>
          <w:lang w:val="vi-VN"/>
        </w:rPr>
      </w:pPr>
      <w:r w:rsidRPr="00DC4604">
        <w:rPr>
          <w:rFonts w:ascii="Times New Roman" w:hAnsi="Times New Roman" w:cs="Times New Roman"/>
          <w:sz w:val="22"/>
          <w:lang w:val="vi-VN"/>
        </w:rPr>
        <w:t xml:space="preserve"> Có tiếp xúc không cần thiết với cơ thể của đối phương</w:t>
      </w:r>
      <w:r w:rsidR="00BC3817" w:rsidRPr="00DC4604">
        <w:rPr>
          <w:rFonts w:ascii="Times New Roman" w:hAnsi="Times New Roman" w:cs="Times New Roman"/>
          <w:sz w:val="22"/>
          <w:lang w:val="vi-VN"/>
        </w:rPr>
        <w:t>;</w:t>
      </w:r>
    </w:p>
    <w:p w14:paraId="06352CAC" w14:textId="39EB2192" w:rsidR="00144468" w:rsidRPr="00DC4604" w:rsidRDefault="00BB28F0" w:rsidP="00BB28F0">
      <w:pPr>
        <w:pStyle w:val="a3"/>
        <w:numPr>
          <w:ilvl w:val="0"/>
          <w:numId w:val="1"/>
        </w:numPr>
        <w:ind w:leftChars="0"/>
        <w:rPr>
          <w:rFonts w:ascii="Times New Roman" w:hAnsi="Times New Roman" w:cs="Times New Roman"/>
          <w:sz w:val="22"/>
          <w:lang w:val="vi-VN"/>
        </w:rPr>
      </w:pPr>
      <w:r w:rsidRPr="00DC4604">
        <w:rPr>
          <w:rFonts w:ascii="Times New Roman" w:hAnsi="Times New Roman" w:cs="Times New Roman"/>
          <w:sz w:val="22"/>
          <w:lang w:val="vi-VN"/>
        </w:rPr>
        <w:t xml:space="preserve"> Hành vi làm giảm động lực làm việc hay cản trở việc phát huy năng lực của nhân viên công ty do lời nói, hành động có tính chất tình dục</w:t>
      </w:r>
      <w:r w:rsidR="00BC3817" w:rsidRPr="00DC4604">
        <w:rPr>
          <w:rFonts w:ascii="Times New Roman" w:hAnsi="Times New Roman" w:cs="Times New Roman"/>
          <w:sz w:val="22"/>
          <w:lang w:val="vi-VN"/>
        </w:rPr>
        <w:t>.</w:t>
      </w:r>
    </w:p>
    <w:p w14:paraId="40FF79EE" w14:textId="291778CF" w:rsidR="00144468" w:rsidRPr="00DC4604" w:rsidRDefault="00144468" w:rsidP="00144468">
      <w:pPr>
        <w:rPr>
          <w:rFonts w:ascii="Times New Roman" w:hAnsi="Times New Roman" w:cs="Times New Roman"/>
          <w:sz w:val="22"/>
          <w:lang w:val="vi-VN"/>
        </w:rPr>
      </w:pPr>
      <w:r w:rsidRPr="00DC4604">
        <w:rPr>
          <w:rFonts w:ascii="Times New Roman" w:hAnsi="Times New Roman" w:cs="Times New Roman"/>
          <w:sz w:val="22"/>
          <w:lang w:val="vi-VN"/>
        </w:rPr>
        <w:t xml:space="preserve">　＜</w:t>
      </w:r>
      <w:r w:rsidR="00BB28F0" w:rsidRPr="00DC4604">
        <w:rPr>
          <w:rFonts w:ascii="Times New Roman" w:hAnsi="Times New Roman" w:cs="Times New Roman"/>
          <w:sz w:val="22"/>
          <w:lang w:val="vi-VN"/>
        </w:rPr>
        <w:t xml:space="preserve"> Quấy rối liên quan đến mang thai, sinh con, </w:t>
      </w:r>
      <w:r w:rsidR="00095B77" w:rsidRPr="00DC4604">
        <w:rPr>
          <w:rFonts w:ascii="Times New Roman" w:hAnsi="Times New Roman" w:cs="Times New Roman"/>
          <w:sz w:val="22"/>
          <w:lang w:val="vi-VN"/>
        </w:rPr>
        <w:t>nghỉ làm nuôi con và chăm sóc người nhà</w:t>
      </w:r>
      <w:r w:rsidRPr="00DC4604">
        <w:rPr>
          <w:rFonts w:ascii="Times New Roman" w:hAnsi="Times New Roman" w:cs="Times New Roman"/>
          <w:sz w:val="22"/>
          <w:lang w:val="vi-VN"/>
        </w:rPr>
        <w:t>＞</w:t>
      </w:r>
    </w:p>
    <w:p w14:paraId="23F58930" w14:textId="1D4D4089" w:rsidR="00144468" w:rsidRPr="00DC4604" w:rsidRDefault="00BB28F0" w:rsidP="00BC3817">
      <w:pPr>
        <w:pStyle w:val="a3"/>
        <w:numPr>
          <w:ilvl w:val="0"/>
          <w:numId w:val="1"/>
        </w:numPr>
        <w:ind w:leftChars="0"/>
        <w:rPr>
          <w:rFonts w:ascii="Times New Roman" w:hAnsi="Times New Roman" w:cs="Times New Roman"/>
          <w:sz w:val="22"/>
          <w:lang w:val="vi-VN"/>
        </w:rPr>
      </w:pPr>
      <w:r w:rsidRPr="00DC4604">
        <w:rPr>
          <w:rFonts w:ascii="Times New Roman" w:hAnsi="Times New Roman" w:cs="Times New Roman"/>
          <w:sz w:val="22"/>
          <w:lang w:val="vi-VN"/>
        </w:rPr>
        <w:t xml:space="preserve"> Lời nói, hành động ám chỉ việc sa thải hoặc đối xử bất lợi khác về việc sử dụng chế độ, biện pháp liên quan đến mang thai, sinh con, </w:t>
      </w:r>
      <w:r w:rsidR="00095B77" w:rsidRPr="00DC4604">
        <w:rPr>
          <w:rFonts w:ascii="Times New Roman" w:hAnsi="Times New Roman" w:cs="Times New Roman"/>
          <w:sz w:val="22"/>
          <w:lang w:val="vi-VN"/>
        </w:rPr>
        <w:t xml:space="preserve">nghỉ làm nuôi con và chăm sóc người nhà </w:t>
      </w:r>
      <w:r w:rsidRPr="00DC4604">
        <w:rPr>
          <w:rFonts w:ascii="Times New Roman" w:hAnsi="Times New Roman" w:cs="Times New Roman"/>
          <w:sz w:val="22"/>
          <w:lang w:val="vi-VN"/>
        </w:rPr>
        <w:t>của cấp dưới hay đồng nghiệp</w:t>
      </w:r>
      <w:r w:rsidR="00BC3817" w:rsidRPr="00DC4604">
        <w:rPr>
          <w:rFonts w:ascii="Times New Roman" w:hAnsi="Times New Roman" w:cs="Times New Roman"/>
          <w:sz w:val="22"/>
          <w:lang w:val="vi-VN"/>
        </w:rPr>
        <w:t>;</w:t>
      </w:r>
    </w:p>
    <w:p w14:paraId="6BD292FA" w14:textId="182AA7C3" w:rsidR="00BB28F0" w:rsidRPr="00DC4604" w:rsidRDefault="00BB28F0" w:rsidP="008653F3">
      <w:pPr>
        <w:pStyle w:val="a3"/>
        <w:numPr>
          <w:ilvl w:val="0"/>
          <w:numId w:val="1"/>
        </w:numPr>
        <w:ind w:leftChars="0"/>
        <w:rPr>
          <w:rFonts w:ascii="Times New Roman" w:hAnsi="Times New Roman" w:cs="Times New Roman"/>
          <w:sz w:val="22"/>
          <w:lang w:val="vi-VN"/>
        </w:rPr>
      </w:pPr>
      <w:r w:rsidRPr="00DC4604">
        <w:rPr>
          <w:rFonts w:ascii="Times New Roman" w:hAnsi="Times New Roman" w:cs="Times New Roman"/>
          <w:sz w:val="22"/>
          <w:lang w:val="vi-VN"/>
        </w:rPr>
        <w:t xml:space="preserve"> Hành vi ám chỉ việc sa thải hoặc đối xử bất lợi khác do việc cấp dưới mang thai hay sinh con v.v. </w:t>
      </w:r>
    </w:p>
    <w:p w14:paraId="03E003DE" w14:textId="77777777" w:rsidR="00BB28F0" w:rsidRPr="00DC4604" w:rsidRDefault="00BB28F0" w:rsidP="00144468">
      <w:pPr>
        <w:rPr>
          <w:rFonts w:ascii="Times New Roman" w:hAnsi="Times New Roman" w:cs="Times New Roman"/>
          <w:sz w:val="22"/>
          <w:lang w:val="vi-VN"/>
        </w:rPr>
      </w:pPr>
    </w:p>
    <w:p w14:paraId="05AD1A9F" w14:textId="3280A69B" w:rsidR="00BB28F0" w:rsidRPr="00DC4604" w:rsidRDefault="00BB28F0" w:rsidP="00144468">
      <w:pPr>
        <w:rPr>
          <w:rFonts w:ascii="Times New Roman" w:hAnsi="Times New Roman" w:cs="Times New Roman"/>
          <w:sz w:val="22"/>
          <w:lang w:val="vi-VN"/>
        </w:rPr>
      </w:pPr>
      <w:r w:rsidRPr="00DC4604">
        <w:rPr>
          <w:rFonts w:ascii="Times New Roman" w:hAnsi="Times New Roman" w:cs="Times New Roman"/>
          <w:sz w:val="22"/>
          <w:lang w:val="vi-VN"/>
        </w:rPr>
        <w:t xml:space="preserve">“Hành vi bạo hành, đe dọa, gây thương tích, cờ bạc hay các hành vi tương tự; hành vi đáng xấu hổ” theo mô tả tại Điểm </w:t>
      </w:r>
      <w:r w:rsidRPr="00DC4604">
        <w:rPr>
          <w:rFonts w:ascii="Cambria Math" w:hAnsi="Cambria Math" w:cs="Cambria Math"/>
          <w:sz w:val="22"/>
          <w:lang w:val="vi-VN"/>
        </w:rPr>
        <w:t>③</w:t>
      </w:r>
      <w:r w:rsidRPr="00DC4604">
        <w:rPr>
          <w:rFonts w:ascii="Times New Roman" w:hAnsi="Times New Roman" w:cs="Times New Roman"/>
          <w:sz w:val="22"/>
          <w:lang w:val="vi-VN"/>
        </w:rPr>
        <w:t xml:space="preserve"> Điều  ○ Nội quy lao động là các hành vi sau.</w:t>
      </w:r>
    </w:p>
    <w:p w14:paraId="07A6E3E7" w14:textId="436B815B" w:rsidR="00144468" w:rsidRPr="00DC4604" w:rsidRDefault="00144468" w:rsidP="00144468">
      <w:pPr>
        <w:rPr>
          <w:rFonts w:ascii="Times New Roman" w:hAnsi="Times New Roman" w:cs="Times New Roman"/>
          <w:sz w:val="22"/>
          <w:lang w:val="vi-VN"/>
        </w:rPr>
      </w:pPr>
      <w:r w:rsidRPr="00DC4604">
        <w:rPr>
          <w:rFonts w:ascii="Times New Roman" w:hAnsi="Times New Roman" w:cs="Times New Roman"/>
          <w:sz w:val="22"/>
          <w:lang w:val="vi-VN"/>
        </w:rPr>
        <w:t xml:space="preserve">　＜</w:t>
      </w:r>
      <w:r w:rsidR="00BB28F0" w:rsidRPr="00DC4604">
        <w:rPr>
          <w:rFonts w:ascii="Times New Roman" w:hAnsi="Times New Roman" w:cs="Times New Roman"/>
          <w:sz w:val="22"/>
          <w:lang w:val="vi-VN"/>
        </w:rPr>
        <w:t xml:space="preserve"> Bắt nạt nhân viên</w:t>
      </w:r>
      <w:r w:rsidR="00BC3817" w:rsidRPr="00DC4604">
        <w:rPr>
          <w:rFonts w:ascii="Times New Roman" w:hAnsi="Times New Roman" w:cs="Times New Roman"/>
          <w:sz w:val="22"/>
          <w:lang w:val="vi-VN"/>
        </w:rPr>
        <w:t xml:space="preserve"> </w:t>
      </w:r>
      <w:r w:rsidRPr="00DC4604">
        <w:rPr>
          <w:rFonts w:ascii="Times New Roman" w:hAnsi="Times New Roman" w:cs="Times New Roman"/>
          <w:sz w:val="22"/>
          <w:lang w:val="vi-VN"/>
        </w:rPr>
        <w:t>＞</w:t>
      </w:r>
    </w:p>
    <w:p w14:paraId="2881C433" w14:textId="1E0356E5" w:rsidR="00144468" w:rsidRPr="00DC4604" w:rsidRDefault="00BB28F0" w:rsidP="00BB28F0">
      <w:pPr>
        <w:pStyle w:val="a3"/>
        <w:numPr>
          <w:ilvl w:val="0"/>
          <w:numId w:val="1"/>
        </w:numPr>
        <w:ind w:leftChars="0"/>
        <w:rPr>
          <w:rFonts w:ascii="Times New Roman" w:hAnsi="Times New Roman" w:cs="Times New Roman"/>
          <w:sz w:val="22"/>
          <w:lang w:val="vi-VN"/>
        </w:rPr>
      </w:pPr>
      <w:r w:rsidRPr="00DC4604">
        <w:rPr>
          <w:rFonts w:ascii="Times New Roman" w:hAnsi="Times New Roman" w:cs="Times New Roman"/>
          <w:sz w:val="22"/>
          <w:lang w:val="vi-VN"/>
        </w:rPr>
        <w:t xml:space="preserve"> </w:t>
      </w:r>
      <w:r w:rsidR="00D368AF" w:rsidRPr="00DC4604">
        <w:rPr>
          <w:rFonts w:ascii="Times New Roman" w:hAnsi="Times New Roman" w:cs="Times New Roman"/>
          <w:sz w:val="22"/>
          <w:lang w:val="vi-VN"/>
        </w:rPr>
        <w:t>Tấn công về mặt thể chất như bạo hành, gây thương tích v.v.</w:t>
      </w:r>
      <w:r w:rsidR="00BC3817" w:rsidRPr="00DC4604">
        <w:rPr>
          <w:rFonts w:ascii="Times New Roman" w:hAnsi="Times New Roman" w:cs="Times New Roman"/>
          <w:sz w:val="22"/>
          <w:lang w:val="vi-VN"/>
        </w:rPr>
        <w:t>;</w:t>
      </w:r>
    </w:p>
    <w:p w14:paraId="1550A39C" w14:textId="3000FD90" w:rsidR="00144468" w:rsidRPr="00DC4604" w:rsidRDefault="00D368AF" w:rsidP="00D368AF">
      <w:pPr>
        <w:pStyle w:val="a3"/>
        <w:numPr>
          <w:ilvl w:val="0"/>
          <w:numId w:val="1"/>
        </w:numPr>
        <w:ind w:leftChars="0"/>
        <w:rPr>
          <w:rFonts w:ascii="Times New Roman" w:hAnsi="Times New Roman" w:cs="Times New Roman"/>
          <w:sz w:val="22"/>
          <w:lang w:val="vi-VN"/>
        </w:rPr>
      </w:pPr>
      <w:r w:rsidRPr="00DC4604">
        <w:rPr>
          <w:rFonts w:ascii="Times New Roman" w:hAnsi="Times New Roman" w:cs="Times New Roman"/>
          <w:sz w:val="22"/>
          <w:lang w:val="vi-VN"/>
        </w:rPr>
        <w:t xml:space="preserve"> Tấn công về mặt tinh thần như đe dọa, phỉ báng, lăng mạ, mắng nhiếc v.v.</w:t>
      </w:r>
    </w:p>
    <w:p w14:paraId="51A14B4C" w14:textId="3DEBEDB5" w:rsidR="00144468" w:rsidRPr="00DC4604" w:rsidRDefault="00144468" w:rsidP="00144468">
      <w:pPr>
        <w:rPr>
          <w:rFonts w:ascii="Times New Roman" w:hAnsi="Times New Roman" w:cs="Times New Roman"/>
          <w:sz w:val="22"/>
          <w:lang w:val="vi-VN"/>
        </w:rPr>
      </w:pPr>
      <w:r w:rsidRPr="00DC4604">
        <w:rPr>
          <w:rFonts w:ascii="Times New Roman" w:hAnsi="Times New Roman" w:cs="Times New Roman"/>
          <w:sz w:val="22"/>
          <w:lang w:val="vi-VN"/>
        </w:rPr>
        <w:t xml:space="preserve">　＜</w:t>
      </w:r>
      <w:r w:rsidR="00D368AF" w:rsidRPr="00DC4604">
        <w:rPr>
          <w:rFonts w:ascii="Times New Roman" w:hAnsi="Times New Roman" w:cs="Times New Roman"/>
          <w:sz w:val="22"/>
          <w:lang w:val="vi-VN"/>
        </w:rPr>
        <w:t xml:space="preserve"> Quấy rối tình dục</w:t>
      </w:r>
      <w:r w:rsidRPr="00DC4604">
        <w:rPr>
          <w:rFonts w:ascii="Times New Roman" w:hAnsi="Times New Roman" w:cs="Times New Roman"/>
          <w:sz w:val="22"/>
          <w:lang w:val="vi-VN"/>
        </w:rPr>
        <w:t>＞</w:t>
      </w:r>
    </w:p>
    <w:p w14:paraId="33D28238" w14:textId="0673674B" w:rsidR="00144468" w:rsidRPr="00DC4604" w:rsidRDefault="00D368AF" w:rsidP="00D368AF">
      <w:pPr>
        <w:pStyle w:val="a3"/>
        <w:numPr>
          <w:ilvl w:val="0"/>
          <w:numId w:val="1"/>
        </w:numPr>
        <w:ind w:leftChars="0"/>
        <w:rPr>
          <w:rFonts w:ascii="Times New Roman" w:hAnsi="Times New Roman" w:cs="Times New Roman"/>
          <w:sz w:val="22"/>
          <w:lang w:val="vi-VN"/>
        </w:rPr>
      </w:pPr>
      <w:r w:rsidRPr="00DC4604">
        <w:rPr>
          <w:rFonts w:ascii="Times New Roman" w:hAnsi="Times New Roman" w:cs="Times New Roman"/>
          <w:sz w:val="22"/>
          <w:lang w:val="vi-VN"/>
        </w:rPr>
        <w:t xml:space="preserve"> Ép buộc hẹn hò/ quan hệ tình dục</w:t>
      </w:r>
      <w:r w:rsidR="00BC3817" w:rsidRPr="00DC4604">
        <w:rPr>
          <w:rFonts w:ascii="Times New Roman" w:hAnsi="Times New Roman" w:cs="Times New Roman"/>
          <w:sz w:val="22"/>
          <w:lang w:val="vi-VN"/>
        </w:rPr>
        <w:t>;</w:t>
      </w:r>
    </w:p>
    <w:p w14:paraId="2DDA6F7E" w14:textId="144E4DF0" w:rsidR="00144468" w:rsidRPr="00DC4604" w:rsidRDefault="00D368AF" w:rsidP="00D368AF">
      <w:pPr>
        <w:pStyle w:val="a3"/>
        <w:numPr>
          <w:ilvl w:val="0"/>
          <w:numId w:val="1"/>
        </w:numPr>
        <w:ind w:leftChars="0"/>
        <w:rPr>
          <w:rFonts w:ascii="Times New Roman" w:hAnsi="Times New Roman" w:cs="Times New Roman"/>
          <w:sz w:val="22"/>
          <w:lang w:val="vi-VN"/>
        </w:rPr>
      </w:pPr>
      <w:r w:rsidRPr="00DC4604">
        <w:rPr>
          <w:rFonts w:ascii="Times New Roman" w:hAnsi="Times New Roman" w:cs="Times New Roman"/>
          <w:sz w:val="22"/>
          <w:lang w:val="vi-VN"/>
        </w:rPr>
        <w:t xml:space="preserve"> Đối xử bất lợi với nhân viên (nhân viên cấp dưới phản đối lời nói, hành động có tính chất tình dục v.v.)</w:t>
      </w:r>
    </w:p>
    <w:p w14:paraId="2FF403C0" w14:textId="77777777" w:rsidR="00144468" w:rsidRPr="00DC4604" w:rsidRDefault="00144468" w:rsidP="00144468">
      <w:pPr>
        <w:rPr>
          <w:rFonts w:ascii="Times New Roman" w:hAnsi="Times New Roman" w:cs="Times New Roman"/>
          <w:sz w:val="22"/>
          <w:lang w:val="vi-VN"/>
        </w:rPr>
      </w:pPr>
      <w:r w:rsidRPr="00DC4604">
        <w:rPr>
          <w:rFonts w:ascii="Times New Roman" w:hAnsi="Times New Roman" w:cs="Times New Roman"/>
          <w:sz w:val="22"/>
          <w:lang w:val="vi-VN"/>
        </w:rPr>
        <w:t xml:space="preserve">　　</w:t>
      </w:r>
    </w:p>
    <w:p w14:paraId="46DC8DAA" w14:textId="634692E1" w:rsidR="00D368AF" w:rsidRPr="00DC4604" w:rsidRDefault="00144468" w:rsidP="001A6F17">
      <w:pPr>
        <w:snapToGrid w:val="0"/>
        <w:rPr>
          <w:rFonts w:ascii="Times New Roman" w:hAnsi="Times New Roman" w:cs="Times New Roman"/>
          <w:sz w:val="22"/>
          <w:lang w:val="vi-VN"/>
        </w:rPr>
      </w:pPr>
      <w:r w:rsidRPr="00DC4604">
        <w:rPr>
          <w:rFonts w:ascii="Times New Roman" w:hAnsi="Times New Roman" w:cs="Times New Roman"/>
          <w:sz w:val="22"/>
          <w:lang w:val="vi-VN"/>
        </w:rPr>
        <w:t xml:space="preserve">３　</w:t>
      </w:r>
      <w:r w:rsidR="00D368AF" w:rsidRPr="00DC4604">
        <w:rPr>
          <w:rFonts w:ascii="Times New Roman" w:hAnsi="Times New Roman" w:cs="Times New Roman"/>
          <w:sz w:val="22"/>
          <w:lang w:val="vi-VN"/>
        </w:rPr>
        <w:t>Đối tượng áp dụng của phương châm này là toàn thể người lao động làm việc tại công ty như nhân viên chính thức, nhân viên phái cử, người làm thêm theo giờ v.v.</w:t>
      </w:r>
    </w:p>
    <w:p w14:paraId="257DA565" w14:textId="3A88E51C" w:rsidR="00D368AF" w:rsidRPr="00DC4604" w:rsidRDefault="00354646" w:rsidP="00144468">
      <w:pPr>
        <w:rPr>
          <w:rFonts w:ascii="Times New Roman" w:hAnsi="Times New Roman" w:cs="Times New Roman"/>
          <w:sz w:val="22"/>
          <w:lang w:val="vi-VN"/>
        </w:rPr>
      </w:pPr>
      <w:r w:rsidRPr="00DC4604">
        <w:rPr>
          <w:rFonts w:ascii="Times New Roman" w:hAnsi="Times New Roman" w:cs="Times New Roman"/>
          <w:sz w:val="22"/>
          <w:lang w:val="vi-VN"/>
        </w:rPr>
        <w:t xml:space="preserve">Liên quan đến quấy rối tình dục, cấp trên, đồng nghiệp, khách hàng hoặc nhân viên của phía đối tác giao dịch có thể là người thực hiện hành vi quấy rối; đồng thời đối tượng không chỉ là hành vi quấy rối đối với người khác giới mà bao gồm cả hành vi đối với người đồng giới. Ngoài ra, </w:t>
      </w:r>
      <w:r w:rsidR="004310B8" w:rsidRPr="00DC4604">
        <w:rPr>
          <w:rFonts w:ascii="Times New Roman" w:hAnsi="Times New Roman" w:cs="Times New Roman"/>
          <w:sz w:val="22"/>
          <w:lang w:val="vi-VN"/>
        </w:rPr>
        <w:t xml:space="preserve">nếu là lời nói, hành động có tính chất tình dục thì được coi là quấy rối tính dục, bất kể xu hướng tình dục hay nhận thức giới tính (bản dạng giới – gender identity) của nạn nhân là gì. </w:t>
      </w:r>
    </w:p>
    <w:p w14:paraId="59BE8BD2" w14:textId="1297AC7D" w:rsidR="004310B8" w:rsidRPr="00DC4604" w:rsidRDefault="004310B8" w:rsidP="00144468">
      <w:pPr>
        <w:rPr>
          <w:rFonts w:ascii="Times New Roman" w:hAnsi="Times New Roman" w:cs="Times New Roman"/>
          <w:sz w:val="22"/>
          <w:lang w:val="vi-VN"/>
        </w:rPr>
      </w:pPr>
      <w:r w:rsidRPr="00DC4604">
        <w:rPr>
          <w:rFonts w:ascii="Times New Roman" w:hAnsi="Times New Roman" w:cs="Times New Roman"/>
          <w:sz w:val="22"/>
          <w:lang w:val="vi-VN"/>
        </w:rPr>
        <w:t xml:space="preserve">Đối với việc quấy rối liên quan đến mang thai, sinh con, </w:t>
      </w:r>
      <w:r w:rsidR="00095B77" w:rsidRPr="00DC4604">
        <w:rPr>
          <w:rFonts w:ascii="Times New Roman" w:hAnsi="Times New Roman" w:cs="Times New Roman"/>
          <w:sz w:val="22"/>
          <w:lang w:val="vi-VN"/>
        </w:rPr>
        <w:t>nghỉ làm nuôi con và chăm sóc người nhà</w:t>
      </w:r>
      <w:r w:rsidRPr="00DC4604">
        <w:rPr>
          <w:rFonts w:ascii="Times New Roman" w:hAnsi="Times New Roman" w:cs="Times New Roman"/>
          <w:sz w:val="22"/>
          <w:lang w:val="vi-VN"/>
        </w:rPr>
        <w:t xml:space="preserve">, người có hành vi quấy rối có thể là cấp trên hoặc đồng nghiệp của người lao động nữ đã mang thai, sinh con v.v. hay cấp trên hoặc đồng nghiệp của người lao động nam/ nữ sử dụng chế độ </w:t>
      </w:r>
      <w:r w:rsidR="00095B77" w:rsidRPr="00DC4604">
        <w:rPr>
          <w:rFonts w:ascii="Times New Roman" w:hAnsi="Times New Roman" w:cs="Times New Roman"/>
          <w:sz w:val="22"/>
          <w:lang w:val="vi-VN"/>
        </w:rPr>
        <w:t xml:space="preserve">nghỉ làm nuôi con </w:t>
      </w:r>
      <w:r w:rsidRPr="00DC4604">
        <w:rPr>
          <w:rFonts w:ascii="Times New Roman" w:hAnsi="Times New Roman" w:cs="Times New Roman"/>
          <w:sz w:val="22"/>
          <w:lang w:val="vi-VN"/>
        </w:rPr>
        <w:t>v.v.</w:t>
      </w:r>
    </w:p>
    <w:p w14:paraId="46D2E311" w14:textId="09D1833B" w:rsidR="00144468" w:rsidRPr="00DC4604" w:rsidRDefault="00095B77" w:rsidP="00144468">
      <w:pPr>
        <w:rPr>
          <w:rFonts w:ascii="Times New Roman" w:hAnsi="Times New Roman" w:cs="Times New Roman"/>
          <w:sz w:val="22"/>
          <w:lang w:val="vi-VN"/>
        </w:rPr>
      </w:pPr>
      <w:r w:rsidRPr="00DC4604">
        <w:rPr>
          <w:rFonts w:ascii="Times New Roman" w:hAnsi="Times New Roman" w:cs="Times New Roman"/>
          <w:sz w:val="22"/>
          <w:lang w:val="vi-VN"/>
        </w:rPr>
        <w:t>H</w:t>
      </w:r>
      <w:r w:rsidR="004310B8" w:rsidRPr="00DC4604">
        <w:rPr>
          <w:rFonts w:ascii="Times New Roman" w:hAnsi="Times New Roman" w:cs="Times New Roman"/>
          <w:sz w:val="22"/>
          <w:lang w:val="vi-VN"/>
        </w:rPr>
        <w:t xml:space="preserve">ãy đứng trên quan điểm của đối phương, nhìn nhận lại những lời nói, hành động hàng ngày của bản thân để </w:t>
      </w:r>
      <w:r w:rsidR="004310B8" w:rsidRPr="00DC4604">
        <w:rPr>
          <w:rFonts w:ascii="Times New Roman" w:hAnsi="Times New Roman" w:cs="Times New Roman"/>
          <w:sz w:val="22"/>
          <w:lang w:val="vi-VN"/>
        </w:rPr>
        <w:lastRenderedPageBreak/>
        <w:t xml:space="preserve">cùng tạo </w:t>
      </w:r>
      <w:r w:rsidR="00CF6D6C" w:rsidRPr="00DC4604">
        <w:rPr>
          <w:rFonts w:ascii="Times New Roman" w:hAnsi="Times New Roman" w:cs="Times New Roman"/>
          <w:sz w:val="22"/>
          <w:lang w:val="vi-VN"/>
        </w:rPr>
        <w:t>dựng</w:t>
      </w:r>
      <w:r w:rsidR="004310B8" w:rsidRPr="00DC4604">
        <w:rPr>
          <w:rFonts w:ascii="Times New Roman" w:hAnsi="Times New Roman" w:cs="Times New Roman"/>
          <w:sz w:val="22"/>
          <w:lang w:val="vi-VN"/>
        </w:rPr>
        <w:t xml:space="preserve"> một nơi làm việc thoải mái, không có quấy rối hay bắt nạt.</w:t>
      </w:r>
    </w:p>
    <w:p w14:paraId="235DEEED" w14:textId="77777777" w:rsidR="00144468" w:rsidRPr="00DC4604" w:rsidRDefault="00144468" w:rsidP="00144468">
      <w:pPr>
        <w:rPr>
          <w:rFonts w:ascii="Times New Roman" w:hAnsi="Times New Roman" w:cs="Times New Roman"/>
          <w:sz w:val="22"/>
          <w:lang w:val="vi-VN"/>
        </w:rPr>
      </w:pPr>
      <w:r w:rsidRPr="00DC4604">
        <w:rPr>
          <w:rFonts w:ascii="Times New Roman" w:hAnsi="Times New Roman" w:cs="Times New Roman"/>
          <w:sz w:val="22"/>
          <w:lang w:val="vi-VN"/>
        </w:rPr>
        <w:t> </w:t>
      </w:r>
    </w:p>
    <w:p w14:paraId="53D8366D" w14:textId="528A4DAA" w:rsidR="004310B8" w:rsidRPr="00DC4604" w:rsidRDefault="00144468" w:rsidP="00144468">
      <w:pPr>
        <w:rPr>
          <w:rFonts w:ascii="Times New Roman" w:hAnsi="Times New Roman" w:cs="Times New Roman"/>
          <w:sz w:val="22"/>
          <w:lang w:val="vi-VN"/>
        </w:rPr>
      </w:pPr>
      <w:r w:rsidRPr="00DC4604">
        <w:rPr>
          <w:rFonts w:ascii="Times New Roman" w:hAnsi="Times New Roman" w:cs="Times New Roman"/>
          <w:sz w:val="22"/>
          <w:lang w:val="vi-VN"/>
        </w:rPr>
        <w:t xml:space="preserve">４　</w:t>
      </w:r>
      <w:r w:rsidR="004310B8" w:rsidRPr="00DC4604">
        <w:rPr>
          <w:rFonts w:ascii="Times New Roman" w:hAnsi="Times New Roman" w:cs="Times New Roman"/>
          <w:sz w:val="22"/>
          <w:lang w:val="vi-VN"/>
        </w:rPr>
        <w:t xml:space="preserve">Trong trường hợp nhân viên công ty có hành vi quấy rối, sự việc này tương ứng với Khoản 1 và Khoản 2 Điều </w:t>
      </w:r>
      <w:r w:rsidR="004310B8" w:rsidRPr="00DC4604">
        <w:rPr>
          <w:rFonts w:ascii="ＭＳ 明朝" w:eastAsia="ＭＳ 明朝" w:hAnsi="ＭＳ 明朝" w:cs="ＭＳ 明朝"/>
          <w:sz w:val="22"/>
          <w:lang w:val="vi-VN"/>
        </w:rPr>
        <w:t>△</w:t>
      </w:r>
      <w:r w:rsidR="004310B8" w:rsidRPr="00DC4604">
        <w:rPr>
          <w:rFonts w:ascii="Times New Roman" w:hAnsi="Times New Roman" w:cs="Times New Roman"/>
          <w:sz w:val="22"/>
          <w:lang w:val="vi-VN"/>
        </w:rPr>
        <w:t xml:space="preserve"> (Lý do kỷ luật) của Nội quy lao động và có thể bị xử lý.</w:t>
      </w:r>
    </w:p>
    <w:p w14:paraId="32B8EED8" w14:textId="643113E7" w:rsidR="00C47F59" w:rsidRPr="00DC4604" w:rsidRDefault="00144468" w:rsidP="00144468">
      <w:pPr>
        <w:rPr>
          <w:rFonts w:ascii="Times New Roman" w:hAnsi="Times New Roman" w:cs="Times New Roman"/>
          <w:sz w:val="22"/>
          <w:lang w:val="vi-VN"/>
        </w:rPr>
      </w:pPr>
      <w:r w:rsidRPr="00DC4604">
        <w:rPr>
          <w:rFonts w:ascii="Times New Roman" w:hAnsi="Times New Roman" w:cs="Times New Roman"/>
          <w:sz w:val="22"/>
          <w:lang w:val="vi-VN"/>
        </w:rPr>
        <w:t xml:space="preserve">  </w:t>
      </w:r>
      <w:r w:rsidR="00C47F59" w:rsidRPr="00DC4604">
        <w:rPr>
          <w:rFonts w:ascii="Times New Roman" w:hAnsi="Times New Roman" w:cs="Times New Roman"/>
          <w:sz w:val="22"/>
          <w:lang w:val="vi-VN"/>
        </w:rPr>
        <w:t>Trong trường hợp đó, cần đánh giá tổng hợp các yếu tố sau để quyết định biện pháp xử lý.</w:t>
      </w:r>
    </w:p>
    <w:p w14:paraId="35B1F747" w14:textId="77777777" w:rsidR="00716C14" w:rsidRPr="00DC4604" w:rsidRDefault="00716C14" w:rsidP="00716C14">
      <w:pPr>
        <w:pStyle w:val="a3"/>
        <w:numPr>
          <w:ilvl w:val="0"/>
          <w:numId w:val="5"/>
        </w:numPr>
        <w:ind w:leftChars="0"/>
        <w:rPr>
          <w:rFonts w:ascii="Times New Roman" w:hAnsi="Times New Roman" w:cs="Times New Roman"/>
          <w:sz w:val="22"/>
          <w:lang w:val="vi-VN"/>
        </w:rPr>
      </w:pPr>
      <w:r w:rsidRPr="00DC4604">
        <w:rPr>
          <w:rFonts w:ascii="Times New Roman" w:hAnsi="Times New Roman" w:cs="Times New Roman"/>
          <w:sz w:val="22"/>
          <w:lang w:val="vi-VN"/>
        </w:rPr>
        <w:t>Tình trạng cụ thể của hành vi quấy rối (thời gian, địa điểm (có phải tại nơi làm việc hay không), nội dung, mức độ)</w:t>
      </w:r>
    </w:p>
    <w:p w14:paraId="4303FF86" w14:textId="6D6D5E5F" w:rsidR="00716C14" w:rsidRPr="00DC4604" w:rsidRDefault="00716C14" w:rsidP="00716C14">
      <w:pPr>
        <w:pStyle w:val="a3"/>
        <w:numPr>
          <w:ilvl w:val="0"/>
          <w:numId w:val="5"/>
        </w:numPr>
        <w:ind w:leftChars="0"/>
        <w:rPr>
          <w:rFonts w:ascii="Times New Roman" w:hAnsi="Times New Roman" w:cs="Times New Roman"/>
          <w:sz w:val="22"/>
          <w:lang w:val="vi-VN"/>
        </w:rPr>
      </w:pPr>
      <w:r w:rsidRPr="00DC4604">
        <w:rPr>
          <w:rFonts w:ascii="Times New Roman" w:hAnsi="Times New Roman" w:cs="Times New Roman"/>
          <w:sz w:val="22"/>
          <w:lang w:val="vi-VN"/>
        </w:rPr>
        <w:t>Mối quan hệ giữa các bên liên quan (chức vụ v.v.)</w:t>
      </w:r>
    </w:p>
    <w:p w14:paraId="17CA4738" w14:textId="5FD25563" w:rsidR="00716C14" w:rsidRPr="00DC4604" w:rsidRDefault="00716C14" w:rsidP="00716C14">
      <w:pPr>
        <w:pStyle w:val="a3"/>
        <w:numPr>
          <w:ilvl w:val="0"/>
          <w:numId w:val="5"/>
        </w:numPr>
        <w:ind w:leftChars="0"/>
        <w:rPr>
          <w:rFonts w:ascii="Times New Roman" w:hAnsi="Times New Roman" w:cs="Times New Roman"/>
          <w:sz w:val="22"/>
          <w:lang w:val="vi-VN"/>
        </w:rPr>
      </w:pPr>
      <w:r w:rsidRPr="00DC4604">
        <w:rPr>
          <w:rFonts w:ascii="Times New Roman" w:hAnsi="Times New Roman" w:cs="Times New Roman"/>
          <w:sz w:val="22"/>
          <w:lang w:val="vi-VN"/>
        </w:rPr>
        <w:t>Phản ứng (tố cáo…), tâm trạng của nạn nhân v.v.</w:t>
      </w:r>
    </w:p>
    <w:p w14:paraId="717CDB39" w14:textId="77777777" w:rsidR="00144468" w:rsidRPr="00DC4604" w:rsidRDefault="00144468" w:rsidP="00144468">
      <w:pPr>
        <w:rPr>
          <w:rFonts w:ascii="Times New Roman" w:hAnsi="Times New Roman" w:cs="Times New Roman"/>
          <w:sz w:val="22"/>
          <w:lang w:val="vi-VN"/>
        </w:rPr>
      </w:pPr>
      <w:r w:rsidRPr="00DC4604">
        <w:rPr>
          <w:rFonts w:ascii="Times New Roman" w:hAnsi="Times New Roman" w:cs="Times New Roman"/>
          <w:sz w:val="22"/>
          <w:lang w:val="vi-VN"/>
        </w:rPr>
        <w:t> </w:t>
      </w:r>
    </w:p>
    <w:p w14:paraId="295C89ED" w14:textId="1515DD61" w:rsidR="00716C14" w:rsidRPr="00DC4604" w:rsidRDefault="00144468" w:rsidP="00144468">
      <w:pPr>
        <w:rPr>
          <w:rFonts w:ascii="Times New Roman" w:hAnsi="Times New Roman" w:cs="Times New Roman"/>
          <w:sz w:val="22"/>
          <w:lang w:val="vi-VN"/>
        </w:rPr>
      </w:pPr>
      <w:r w:rsidRPr="00DC4604">
        <w:rPr>
          <w:rFonts w:ascii="Times New Roman" w:hAnsi="Times New Roman" w:cs="Times New Roman"/>
          <w:sz w:val="22"/>
          <w:lang w:val="vi-VN"/>
        </w:rPr>
        <w:t xml:space="preserve">５　</w:t>
      </w:r>
      <w:r w:rsidR="00095B77" w:rsidRPr="00DC4604">
        <w:rPr>
          <w:rFonts w:ascii="Times New Roman" w:hAnsi="Times New Roman" w:cs="Times New Roman"/>
          <w:sz w:val="22"/>
          <w:lang w:val="vi-VN"/>
        </w:rPr>
        <w:t>Đầu mối</w:t>
      </w:r>
      <w:r w:rsidR="00716C14" w:rsidRPr="00DC4604">
        <w:rPr>
          <w:rFonts w:ascii="Times New Roman" w:hAnsi="Times New Roman" w:cs="Times New Roman"/>
          <w:sz w:val="22"/>
          <w:lang w:val="vi-VN"/>
        </w:rPr>
        <w:t xml:space="preserve"> tư vấn </w:t>
      </w:r>
    </w:p>
    <w:p w14:paraId="283DA7B5" w14:textId="3D7B1B2E" w:rsidR="00716C14" w:rsidRPr="00DC4604" w:rsidRDefault="00716C14" w:rsidP="00144468">
      <w:pPr>
        <w:rPr>
          <w:rFonts w:ascii="Times New Roman" w:hAnsi="Times New Roman" w:cs="Times New Roman"/>
          <w:sz w:val="22"/>
          <w:lang w:val="vi-VN"/>
        </w:rPr>
      </w:pPr>
      <w:r w:rsidRPr="00DC4604">
        <w:rPr>
          <w:rFonts w:ascii="Times New Roman" w:hAnsi="Times New Roman" w:cs="Times New Roman"/>
          <w:sz w:val="22"/>
          <w:lang w:val="vi-VN"/>
        </w:rPr>
        <w:t xml:space="preserve">Người phụ trách </w:t>
      </w:r>
      <w:r w:rsidR="00095B77" w:rsidRPr="00DC4604">
        <w:rPr>
          <w:rFonts w:ascii="Times New Roman" w:hAnsi="Times New Roman" w:cs="Times New Roman"/>
          <w:sz w:val="22"/>
          <w:lang w:val="vi-VN"/>
        </w:rPr>
        <w:t xml:space="preserve">đầu mối </w:t>
      </w:r>
      <w:r w:rsidRPr="00DC4604">
        <w:rPr>
          <w:rFonts w:ascii="Times New Roman" w:hAnsi="Times New Roman" w:cs="Times New Roman"/>
          <w:sz w:val="22"/>
          <w:lang w:val="vi-VN"/>
        </w:rPr>
        <w:t xml:space="preserve">tư vấn (bao gồm cả khiếu nại) liên quan đến quấy rối tại nơi làm việc là những người sau đây. </w:t>
      </w:r>
      <w:r w:rsidR="00095B77" w:rsidRPr="00DC4604">
        <w:rPr>
          <w:rFonts w:ascii="Times New Roman" w:hAnsi="Times New Roman" w:cs="Times New Roman"/>
          <w:sz w:val="22"/>
          <w:lang w:val="vi-VN"/>
        </w:rPr>
        <w:t>Đầu mối</w:t>
      </w:r>
      <w:r w:rsidRPr="00DC4604">
        <w:rPr>
          <w:rFonts w:ascii="Times New Roman" w:hAnsi="Times New Roman" w:cs="Times New Roman"/>
          <w:sz w:val="22"/>
          <w:lang w:val="vi-VN"/>
        </w:rPr>
        <w:t xml:space="preserve"> tư vấn tiếp nhận tư vấn qua điện thoại, email. Vì vậy, bạn đừng lo lắng một mình mà hãy trao đổi với </w:t>
      </w:r>
      <w:r w:rsidR="00095B77" w:rsidRPr="00DC4604">
        <w:rPr>
          <w:rFonts w:ascii="Times New Roman" w:hAnsi="Times New Roman" w:cs="Times New Roman"/>
          <w:sz w:val="22"/>
          <w:lang w:val="vi-VN"/>
        </w:rPr>
        <w:t>đầu mối</w:t>
      </w:r>
      <w:r w:rsidRPr="00DC4604">
        <w:rPr>
          <w:rFonts w:ascii="Times New Roman" w:hAnsi="Times New Roman" w:cs="Times New Roman"/>
          <w:sz w:val="22"/>
          <w:lang w:val="vi-VN"/>
        </w:rPr>
        <w:t xml:space="preserve"> tư vấn.</w:t>
      </w:r>
    </w:p>
    <w:p w14:paraId="2A35102E" w14:textId="2CD9EEBE" w:rsidR="00716C14" w:rsidRPr="00DC4604" w:rsidRDefault="00716C14" w:rsidP="00144468">
      <w:pPr>
        <w:rPr>
          <w:rFonts w:ascii="Times New Roman" w:hAnsi="Times New Roman" w:cs="Times New Roman"/>
          <w:sz w:val="22"/>
          <w:lang w:val="vi-VN"/>
        </w:rPr>
      </w:pPr>
      <w:r w:rsidRPr="00DC4604">
        <w:rPr>
          <w:rFonts w:ascii="Times New Roman" w:hAnsi="Times New Roman" w:cs="Times New Roman"/>
          <w:sz w:val="22"/>
          <w:lang w:val="vi-VN"/>
        </w:rPr>
        <w:t xml:space="preserve">Ngoài ra, </w:t>
      </w:r>
      <w:r w:rsidR="00095B77" w:rsidRPr="00DC4604">
        <w:rPr>
          <w:rFonts w:ascii="Times New Roman" w:hAnsi="Times New Roman" w:cs="Times New Roman"/>
          <w:sz w:val="22"/>
          <w:lang w:val="vi-VN"/>
        </w:rPr>
        <w:t>đầu mối</w:t>
      </w:r>
      <w:r w:rsidRPr="00DC4604">
        <w:rPr>
          <w:rFonts w:ascii="Times New Roman" w:hAnsi="Times New Roman" w:cs="Times New Roman"/>
          <w:sz w:val="22"/>
          <w:lang w:val="vi-VN"/>
        </w:rPr>
        <w:t xml:space="preserve"> tư vấn tiếp nhận và xử lý các sự việc không chỉ trong trường hợp đã xảy ra quấy rối trong thực tế mà cả trong các trường hợp như có khả năng xảy ra quấy rối hay trường hợp có nguy cơ ảnh hưởng xấu tới môi trường làm việc nếu không xử lý hoặc trường hợp </w:t>
      </w:r>
      <w:r w:rsidR="008653F3" w:rsidRPr="00DC4604">
        <w:rPr>
          <w:rFonts w:ascii="Times New Roman" w:hAnsi="Times New Roman" w:cs="Times New Roman"/>
          <w:sz w:val="22"/>
          <w:lang w:val="vi-VN"/>
        </w:rPr>
        <w:t>tế nhị không rõ có thuộc vào trường hợp quấy rối hay không.</w:t>
      </w:r>
      <w:r w:rsidRPr="00DC4604">
        <w:rPr>
          <w:rFonts w:ascii="Times New Roman" w:hAnsi="Times New Roman" w:cs="Times New Roman"/>
          <w:sz w:val="22"/>
          <w:lang w:val="vi-VN"/>
        </w:rPr>
        <w:t xml:space="preserve"> </w:t>
      </w:r>
    </w:p>
    <w:p w14:paraId="51DBD627" w14:textId="06A9275D" w:rsidR="008653F3" w:rsidRPr="00DC4604" w:rsidRDefault="00144468" w:rsidP="00144468">
      <w:pPr>
        <w:rPr>
          <w:rFonts w:ascii="Times New Roman" w:hAnsi="Times New Roman" w:cs="Times New Roman"/>
          <w:sz w:val="22"/>
          <w:lang w:val="vi-VN"/>
        </w:rPr>
      </w:pPr>
      <w:r w:rsidRPr="00DC4604">
        <w:rPr>
          <w:rFonts w:ascii="Times New Roman" w:hAnsi="Times New Roman" w:cs="Times New Roman"/>
          <w:sz w:val="22"/>
          <w:lang w:val="vi-VN"/>
        </w:rPr>
        <w:t xml:space="preserve">          </w:t>
      </w:r>
      <w:r w:rsidR="008653F3" w:rsidRPr="00DC4604">
        <w:rPr>
          <w:rFonts w:ascii="Times New Roman" w:hAnsi="Times New Roman" w:cs="Times New Roman"/>
          <w:sz w:val="22"/>
          <w:lang w:val="vi-VN"/>
        </w:rPr>
        <w:t>Ông/ Bà ○○○ – Bộ phận ○○ (Số điện thoại nội bộ: ○○, Email: ○○○) (Dành cho nữ)</w:t>
      </w:r>
    </w:p>
    <w:p w14:paraId="0D9B8C22" w14:textId="094F5DE3" w:rsidR="008653F3" w:rsidRPr="00DC4604" w:rsidRDefault="00144468" w:rsidP="00144468">
      <w:pPr>
        <w:rPr>
          <w:rFonts w:ascii="Times New Roman" w:hAnsi="Times New Roman" w:cs="Times New Roman"/>
          <w:sz w:val="22"/>
          <w:lang w:val="vi-VN"/>
        </w:rPr>
      </w:pPr>
      <w:r w:rsidRPr="00DC4604">
        <w:rPr>
          <w:rFonts w:ascii="Times New Roman" w:hAnsi="Times New Roman" w:cs="Times New Roman"/>
          <w:sz w:val="22"/>
          <w:lang w:val="vi-VN"/>
        </w:rPr>
        <w:t xml:space="preserve">          </w:t>
      </w:r>
      <w:r w:rsidR="008653F3" w:rsidRPr="00DC4604">
        <w:rPr>
          <w:rFonts w:ascii="Times New Roman" w:hAnsi="Times New Roman" w:cs="Times New Roman"/>
          <w:sz w:val="22"/>
          <w:lang w:val="vi-VN"/>
        </w:rPr>
        <w:t xml:space="preserve">Ông/ Bà </w:t>
      </w:r>
      <w:r w:rsidR="008653F3" w:rsidRPr="00DC4604">
        <w:rPr>
          <w:rFonts w:ascii="ＭＳ 明朝" w:eastAsia="ＭＳ 明朝" w:hAnsi="ＭＳ 明朝" w:cs="ＭＳ 明朝"/>
          <w:sz w:val="22"/>
          <w:lang w:val="vi-VN"/>
        </w:rPr>
        <w:t>△△△</w:t>
      </w:r>
      <w:r w:rsidR="008653F3" w:rsidRPr="00DC4604">
        <w:rPr>
          <w:rFonts w:ascii="Times New Roman" w:hAnsi="Times New Roman" w:cs="Times New Roman"/>
          <w:sz w:val="22"/>
          <w:lang w:val="vi-VN"/>
        </w:rPr>
        <w:t xml:space="preserve"> – Bộ phận </w:t>
      </w:r>
      <w:r w:rsidR="008653F3" w:rsidRPr="00DC4604">
        <w:rPr>
          <w:rFonts w:ascii="ＭＳ 明朝" w:eastAsia="ＭＳ 明朝" w:hAnsi="ＭＳ 明朝" w:cs="ＭＳ 明朝"/>
          <w:sz w:val="22"/>
          <w:lang w:val="vi-VN"/>
        </w:rPr>
        <w:t>△△</w:t>
      </w:r>
      <w:r w:rsidR="008653F3" w:rsidRPr="00DC4604">
        <w:rPr>
          <w:rFonts w:ascii="Times New Roman" w:hAnsi="Times New Roman" w:cs="Times New Roman"/>
          <w:sz w:val="22"/>
          <w:lang w:val="vi-VN"/>
        </w:rPr>
        <w:t xml:space="preserve"> (Số điện thoại nội bộ: </w:t>
      </w:r>
      <w:r w:rsidR="008653F3" w:rsidRPr="00DC4604">
        <w:rPr>
          <w:rFonts w:ascii="ＭＳ 明朝" w:eastAsia="ＭＳ 明朝" w:hAnsi="ＭＳ 明朝" w:cs="ＭＳ 明朝"/>
          <w:sz w:val="22"/>
          <w:lang w:val="vi-VN"/>
        </w:rPr>
        <w:t>△△</w:t>
      </w:r>
      <w:r w:rsidR="008653F3" w:rsidRPr="00DC4604">
        <w:rPr>
          <w:rFonts w:ascii="Times New Roman" w:hAnsi="Times New Roman" w:cs="Times New Roman"/>
          <w:sz w:val="22"/>
          <w:lang w:val="vi-VN"/>
        </w:rPr>
        <w:t xml:space="preserve">, Email: </w:t>
      </w:r>
      <w:r w:rsidR="008653F3" w:rsidRPr="00DC4604">
        <w:rPr>
          <w:rFonts w:ascii="ＭＳ 明朝" w:eastAsia="ＭＳ 明朝" w:hAnsi="ＭＳ 明朝" w:cs="ＭＳ 明朝"/>
          <w:sz w:val="22"/>
          <w:lang w:val="vi-VN"/>
        </w:rPr>
        <w:t>△△△</w:t>
      </w:r>
      <w:r w:rsidR="008653F3" w:rsidRPr="00DC4604">
        <w:rPr>
          <w:rFonts w:ascii="Times New Roman" w:hAnsi="Times New Roman" w:cs="Times New Roman"/>
          <w:sz w:val="22"/>
          <w:lang w:val="vi-VN"/>
        </w:rPr>
        <w:t>) (Dành cho nam)</w:t>
      </w:r>
    </w:p>
    <w:p w14:paraId="5A43B21D" w14:textId="02B2392C" w:rsidR="008653F3" w:rsidRPr="00DC4604" w:rsidRDefault="00144468" w:rsidP="00144468">
      <w:pPr>
        <w:rPr>
          <w:rFonts w:ascii="Times New Roman" w:hAnsi="Times New Roman" w:cs="Times New Roman"/>
          <w:sz w:val="22"/>
          <w:lang w:val="vi-VN"/>
        </w:rPr>
      </w:pPr>
      <w:r w:rsidRPr="00DC4604">
        <w:rPr>
          <w:rFonts w:ascii="Times New Roman" w:hAnsi="Times New Roman" w:cs="Times New Roman"/>
          <w:sz w:val="22"/>
          <w:lang w:val="vi-VN"/>
        </w:rPr>
        <w:t xml:space="preserve">          </w:t>
      </w:r>
      <w:r w:rsidR="008653F3" w:rsidRPr="00DC4604">
        <w:rPr>
          <w:rFonts w:ascii="Times New Roman" w:hAnsi="Times New Roman" w:cs="Times New Roman"/>
          <w:sz w:val="22"/>
          <w:lang w:val="vi-VN"/>
        </w:rPr>
        <w:t xml:space="preserve">Đầu mối tư vấn bên ngoài </w:t>
      </w:r>
      <w:r w:rsidRPr="00DC4604">
        <w:rPr>
          <w:rFonts w:ascii="Times New Roman" w:hAnsi="Times New Roman" w:cs="Times New Roman"/>
          <w:sz w:val="22"/>
          <w:lang w:val="vi-VN"/>
        </w:rPr>
        <w:t>××</w:t>
      </w:r>
      <w:r w:rsidR="008653F3" w:rsidRPr="00DC4604">
        <w:rPr>
          <w:rFonts w:ascii="Times New Roman" w:hAnsi="Times New Roman" w:cs="Times New Roman"/>
          <w:sz w:val="22"/>
          <w:lang w:val="vi-VN"/>
        </w:rPr>
        <w:t xml:space="preserve"> (Số điện thoại: ××, Email: ×××)</w:t>
      </w:r>
    </w:p>
    <w:p w14:paraId="04442334" w14:textId="5047C34B" w:rsidR="008653F3" w:rsidRPr="00DC4604" w:rsidRDefault="008653F3" w:rsidP="00144468">
      <w:pPr>
        <w:rPr>
          <w:rFonts w:ascii="Times New Roman" w:hAnsi="Times New Roman" w:cs="Times New Roman"/>
          <w:sz w:val="22"/>
          <w:lang w:val="vi-VN"/>
        </w:rPr>
      </w:pPr>
      <w:r w:rsidRPr="00DC4604">
        <w:rPr>
          <w:rFonts w:ascii="Times New Roman" w:hAnsi="Times New Roman" w:cs="Times New Roman"/>
          <w:sz w:val="22"/>
          <w:lang w:val="vi-VN"/>
        </w:rPr>
        <w:t xml:space="preserve">Việc tư vấn được thực hiện một cách công bằng, đảm bảo quyền riêng tư cho cả người xin tư vấn và người có hành vi quấy rối. Bạn hãy yên tâm và liên hệ </w:t>
      </w:r>
      <w:r w:rsidR="00095B77" w:rsidRPr="00DC4604">
        <w:rPr>
          <w:rFonts w:ascii="Times New Roman" w:hAnsi="Times New Roman" w:cs="Times New Roman"/>
          <w:sz w:val="22"/>
          <w:lang w:val="vi-VN"/>
        </w:rPr>
        <w:t>để được</w:t>
      </w:r>
      <w:r w:rsidRPr="00DC4604">
        <w:rPr>
          <w:rFonts w:ascii="Times New Roman" w:hAnsi="Times New Roman" w:cs="Times New Roman"/>
          <w:sz w:val="22"/>
          <w:lang w:val="vi-VN"/>
        </w:rPr>
        <w:t xml:space="preserve"> tư vấn.</w:t>
      </w:r>
    </w:p>
    <w:p w14:paraId="55B9C2AE" w14:textId="77777777" w:rsidR="00144468" w:rsidRPr="00DC4604" w:rsidRDefault="00144468" w:rsidP="00144468">
      <w:pPr>
        <w:rPr>
          <w:rFonts w:ascii="Times New Roman" w:hAnsi="Times New Roman" w:cs="Times New Roman"/>
          <w:sz w:val="22"/>
          <w:lang w:val="vi-VN"/>
        </w:rPr>
      </w:pPr>
      <w:r w:rsidRPr="00DC4604">
        <w:rPr>
          <w:rFonts w:ascii="Times New Roman" w:hAnsi="Times New Roman" w:cs="Times New Roman"/>
          <w:sz w:val="22"/>
          <w:lang w:val="vi-VN"/>
        </w:rPr>
        <w:t> </w:t>
      </w:r>
    </w:p>
    <w:p w14:paraId="12054C3F" w14:textId="051D31AE" w:rsidR="008653F3" w:rsidRPr="00DC4604" w:rsidRDefault="00144468" w:rsidP="00144468">
      <w:pPr>
        <w:rPr>
          <w:rFonts w:ascii="Times New Roman" w:hAnsi="Times New Roman" w:cs="Times New Roman"/>
          <w:sz w:val="22"/>
          <w:lang w:val="vi-VN"/>
        </w:rPr>
      </w:pPr>
      <w:r w:rsidRPr="00DC4604">
        <w:rPr>
          <w:rFonts w:ascii="Times New Roman" w:hAnsi="Times New Roman" w:cs="Times New Roman"/>
          <w:sz w:val="22"/>
          <w:lang w:val="vi-VN"/>
        </w:rPr>
        <w:t xml:space="preserve">６　</w:t>
      </w:r>
      <w:r w:rsidR="008653F3" w:rsidRPr="00DC4604">
        <w:rPr>
          <w:rFonts w:ascii="Times New Roman" w:hAnsi="Times New Roman" w:cs="Times New Roman"/>
          <w:sz w:val="22"/>
          <w:lang w:val="vi-VN"/>
        </w:rPr>
        <w:t>Không đối xử bất lợi đối với người xin tư vấn cũng như những người đã hợp tác trong việc xác minh mối liên quan với sự việc.</w:t>
      </w:r>
    </w:p>
    <w:p w14:paraId="73990B2E" w14:textId="77777777" w:rsidR="00144468" w:rsidRPr="00DC4604" w:rsidRDefault="00144468" w:rsidP="00144468">
      <w:pPr>
        <w:rPr>
          <w:rFonts w:ascii="Times New Roman" w:hAnsi="Times New Roman" w:cs="Times New Roman"/>
          <w:sz w:val="22"/>
          <w:lang w:val="vi-VN"/>
        </w:rPr>
      </w:pPr>
      <w:r w:rsidRPr="00DC4604">
        <w:rPr>
          <w:rFonts w:ascii="Times New Roman" w:hAnsi="Times New Roman" w:cs="Times New Roman"/>
          <w:sz w:val="22"/>
          <w:lang w:val="vi-VN"/>
        </w:rPr>
        <w:t> </w:t>
      </w:r>
    </w:p>
    <w:p w14:paraId="5912E01C" w14:textId="417326E2" w:rsidR="008653F3" w:rsidRPr="00DC4604" w:rsidRDefault="00144468" w:rsidP="00144468">
      <w:pPr>
        <w:rPr>
          <w:rFonts w:ascii="Times New Roman" w:hAnsi="Times New Roman" w:cs="Times New Roman"/>
          <w:sz w:val="22"/>
          <w:lang w:val="vi-VN"/>
        </w:rPr>
      </w:pPr>
      <w:r w:rsidRPr="00DC4604">
        <w:rPr>
          <w:rFonts w:ascii="Times New Roman" w:hAnsi="Times New Roman" w:cs="Times New Roman"/>
          <w:sz w:val="22"/>
          <w:lang w:val="vi-VN"/>
        </w:rPr>
        <w:t xml:space="preserve">７　</w:t>
      </w:r>
      <w:r w:rsidR="008653F3" w:rsidRPr="00DC4604">
        <w:rPr>
          <w:rFonts w:ascii="Times New Roman" w:hAnsi="Times New Roman" w:cs="Times New Roman"/>
          <w:sz w:val="22"/>
          <w:lang w:val="vi-VN"/>
        </w:rPr>
        <w:t xml:space="preserve">Khi nhận tư vấn, </w:t>
      </w:r>
      <w:r w:rsidR="00095B77" w:rsidRPr="00DC4604">
        <w:rPr>
          <w:rFonts w:ascii="Times New Roman" w:hAnsi="Times New Roman" w:cs="Times New Roman"/>
          <w:sz w:val="22"/>
          <w:lang w:val="vi-VN"/>
        </w:rPr>
        <w:t xml:space="preserve">đầu mối </w:t>
      </w:r>
      <w:r w:rsidR="008653F3" w:rsidRPr="00DC4604">
        <w:rPr>
          <w:rFonts w:ascii="Times New Roman" w:hAnsi="Times New Roman" w:cs="Times New Roman"/>
          <w:sz w:val="22"/>
          <w:lang w:val="vi-VN"/>
        </w:rPr>
        <w:t xml:space="preserve">tư vấn sẽ nhanh chóng xác </w:t>
      </w:r>
      <w:r w:rsidR="00095B77" w:rsidRPr="00DC4604">
        <w:rPr>
          <w:rFonts w:ascii="Times New Roman" w:hAnsi="Times New Roman" w:cs="Times New Roman"/>
          <w:sz w:val="22"/>
          <w:lang w:val="vi-VN"/>
        </w:rPr>
        <w:t>minh</w:t>
      </w:r>
      <w:r w:rsidR="008653F3" w:rsidRPr="00DC4604">
        <w:rPr>
          <w:rFonts w:ascii="Times New Roman" w:hAnsi="Times New Roman" w:cs="Times New Roman"/>
          <w:sz w:val="22"/>
          <w:lang w:val="vi-VN"/>
        </w:rPr>
        <w:t xml:space="preserve"> chính xác mối liên quan với sự việc thực tế</w:t>
      </w:r>
      <w:r w:rsidR="00D71D40" w:rsidRPr="00DC4604">
        <w:rPr>
          <w:rFonts w:ascii="Times New Roman" w:hAnsi="Times New Roman" w:cs="Times New Roman"/>
          <w:sz w:val="22"/>
          <w:lang w:val="vi-VN"/>
        </w:rPr>
        <w:t xml:space="preserve"> và đưa ra biện pháp xem xét đối với nạn nhân cũng như biện pháp đối với người có hành vi quấy rối sau khi</w:t>
      </w:r>
      <w:r w:rsidR="008653F3" w:rsidRPr="00DC4604">
        <w:rPr>
          <w:rFonts w:ascii="Times New Roman" w:hAnsi="Times New Roman" w:cs="Times New Roman"/>
          <w:sz w:val="22"/>
          <w:lang w:val="vi-VN"/>
        </w:rPr>
        <w:t xml:space="preserve"> đã xác minh được sự thật</w:t>
      </w:r>
      <w:r w:rsidR="00D71D40" w:rsidRPr="00DC4604">
        <w:rPr>
          <w:rFonts w:ascii="Times New Roman" w:hAnsi="Times New Roman" w:cs="Times New Roman"/>
          <w:sz w:val="22"/>
          <w:lang w:val="vi-VN"/>
        </w:rPr>
        <w:t xml:space="preserve">; đồng thời thực hiện xử lý phù hợp như đưa ra biện pháp </w:t>
      </w:r>
      <w:r w:rsidR="00DB429D" w:rsidRPr="00DC4604">
        <w:rPr>
          <w:rFonts w:ascii="Times New Roman" w:hAnsi="Times New Roman" w:cs="Times New Roman"/>
          <w:sz w:val="22"/>
          <w:lang w:val="vi-VN"/>
        </w:rPr>
        <w:t>phòng</w:t>
      </w:r>
      <w:r w:rsidR="000D7264" w:rsidRPr="00DC4604">
        <w:rPr>
          <w:rFonts w:ascii="Times New Roman" w:hAnsi="Times New Roman" w:cs="Times New Roman"/>
          <w:sz w:val="22"/>
          <w:lang w:val="vi-VN"/>
        </w:rPr>
        <w:t xml:space="preserve"> ngừa </w:t>
      </w:r>
      <w:r w:rsidR="00DB429D" w:rsidRPr="00DC4604">
        <w:rPr>
          <w:rFonts w:ascii="Times New Roman" w:hAnsi="Times New Roman" w:cs="Times New Roman"/>
          <w:sz w:val="22"/>
          <w:lang w:val="vi-VN"/>
        </w:rPr>
        <w:t>chống</w:t>
      </w:r>
      <w:r w:rsidR="00D71D40" w:rsidRPr="00DC4604">
        <w:rPr>
          <w:rFonts w:ascii="Times New Roman" w:hAnsi="Times New Roman" w:cs="Times New Roman"/>
          <w:sz w:val="22"/>
          <w:lang w:val="vi-VN"/>
        </w:rPr>
        <w:t xml:space="preserve"> tái diễn v.v.</w:t>
      </w:r>
    </w:p>
    <w:p w14:paraId="53456025" w14:textId="77777777" w:rsidR="00144468" w:rsidRPr="00DC4604" w:rsidRDefault="00144468" w:rsidP="00144468">
      <w:pPr>
        <w:rPr>
          <w:rFonts w:ascii="Times New Roman" w:hAnsi="Times New Roman" w:cs="Times New Roman"/>
          <w:sz w:val="22"/>
          <w:lang w:val="vi-VN"/>
        </w:rPr>
      </w:pPr>
    </w:p>
    <w:p w14:paraId="1ECC53C8" w14:textId="32D56408" w:rsidR="00D71D40" w:rsidRPr="00DC4604" w:rsidRDefault="00144468" w:rsidP="00144468">
      <w:pPr>
        <w:rPr>
          <w:rFonts w:ascii="Times New Roman" w:hAnsi="Times New Roman" w:cs="Times New Roman"/>
          <w:sz w:val="22"/>
          <w:lang w:val="vi-VN"/>
        </w:rPr>
      </w:pPr>
      <w:r w:rsidRPr="00DC4604">
        <w:rPr>
          <w:rFonts w:ascii="Times New Roman" w:hAnsi="Times New Roman" w:cs="Times New Roman"/>
          <w:sz w:val="22"/>
          <w:lang w:val="vi-VN"/>
        </w:rPr>
        <w:t xml:space="preserve">８　</w:t>
      </w:r>
      <w:r w:rsidR="00D71D40" w:rsidRPr="00DC4604">
        <w:rPr>
          <w:rFonts w:ascii="Times New Roman" w:hAnsi="Times New Roman" w:cs="Times New Roman"/>
          <w:sz w:val="22"/>
          <w:lang w:val="vi-VN"/>
        </w:rPr>
        <w:t xml:space="preserve">Công ty có nhiều chế độ áp dụng cho người lao động đang mang thai, </w:t>
      </w:r>
      <w:r w:rsidR="00473880" w:rsidRPr="00DC4604">
        <w:rPr>
          <w:rFonts w:ascii="Times New Roman" w:hAnsi="Times New Roman" w:cs="Times New Roman"/>
          <w:sz w:val="22"/>
          <w:lang w:val="vi-VN"/>
        </w:rPr>
        <w:t xml:space="preserve">sinh con, </w:t>
      </w:r>
      <w:r w:rsidR="00095B77" w:rsidRPr="00DC4604">
        <w:rPr>
          <w:rFonts w:ascii="Times New Roman" w:hAnsi="Times New Roman" w:cs="Times New Roman"/>
          <w:sz w:val="22"/>
          <w:lang w:val="vi-VN"/>
        </w:rPr>
        <w:t>nghỉ làm nuôi con và chăm sóc người nhà</w:t>
      </w:r>
      <w:r w:rsidR="00473880" w:rsidRPr="00DC4604">
        <w:rPr>
          <w:rFonts w:ascii="Times New Roman" w:hAnsi="Times New Roman" w:cs="Times New Roman"/>
          <w:sz w:val="22"/>
          <w:lang w:val="vi-VN"/>
        </w:rPr>
        <w:t xml:space="preserve">. Đối với nhân viên do đơn vị khác phái cử thì có thể sử dụng chế độ được xây dựng tại đơn vị phái cử đó. Hãy kiểm tra Nội quy lao động hay các tài liệu khác để biết được những chế độ, biện pháp </w:t>
      </w:r>
      <w:r w:rsidR="00473880" w:rsidRPr="00DC4604">
        <w:rPr>
          <w:rFonts w:ascii="Times New Roman" w:hAnsi="Times New Roman" w:cs="Times New Roman"/>
          <w:sz w:val="22"/>
          <w:lang w:val="vi-VN"/>
        </w:rPr>
        <w:lastRenderedPageBreak/>
        <w:t>nào có thể sử dụng.</w:t>
      </w:r>
    </w:p>
    <w:p w14:paraId="491E0638" w14:textId="2DFA0FD2" w:rsidR="00473880" w:rsidRPr="00DC4604" w:rsidRDefault="00473880" w:rsidP="00144468">
      <w:pPr>
        <w:rPr>
          <w:rFonts w:ascii="Times New Roman" w:hAnsi="Times New Roman" w:cs="Times New Roman"/>
          <w:sz w:val="22"/>
          <w:lang w:val="vi-VN"/>
        </w:rPr>
      </w:pPr>
      <w:r w:rsidRPr="00DC4604">
        <w:rPr>
          <w:rFonts w:ascii="Times New Roman" w:hAnsi="Times New Roman" w:cs="Times New Roman"/>
          <w:sz w:val="22"/>
          <w:lang w:val="vi-VN"/>
        </w:rPr>
        <w:t xml:space="preserve">Trường hợp sử dụng chế độ hay biện pháp có thể gây ra một số ảnh hưởng tới nơi làm việc do việc xem xét lại phân công công việc khi cần thiết. Bạn không cần phải đắn đo khi sử dụng chế độ hay biện pháp, tuy nhiên hãy trao đổi sớm với cấp trên hoặc Phòng Nhân sự để đảm bảo việc sử dụng các biện pháp một cách thuận lợi. Ngoài ra, để có thể sử dụng các chế độ một cách thoải mái, điều quan trọng là người sử dụng phải giao tiếp với những người liên quan đến công việc của họ </w:t>
      </w:r>
      <w:r w:rsidR="00641962" w:rsidRPr="00DC4604">
        <w:rPr>
          <w:rFonts w:ascii="Times New Roman" w:hAnsi="Times New Roman" w:cs="Times New Roman"/>
          <w:sz w:val="22"/>
          <w:lang w:val="vi-VN"/>
        </w:rPr>
        <w:t>mỗi ngày.</w:t>
      </w:r>
    </w:p>
    <w:p w14:paraId="74506536" w14:textId="56A61F65" w:rsidR="00641962" w:rsidRPr="00DC4604" w:rsidRDefault="00641962" w:rsidP="00144468">
      <w:pPr>
        <w:rPr>
          <w:rFonts w:ascii="Times New Roman" w:hAnsi="Times New Roman" w:cs="Times New Roman"/>
          <w:sz w:val="22"/>
          <w:lang w:val="vi-VN"/>
        </w:rPr>
      </w:pPr>
      <w:r w:rsidRPr="00DC4604">
        <w:rPr>
          <w:rFonts w:ascii="Times New Roman" w:hAnsi="Times New Roman" w:cs="Times New Roman"/>
          <w:sz w:val="22"/>
          <w:lang w:val="vi-VN"/>
        </w:rPr>
        <w:t xml:space="preserve">Cấp trên trực tiếp tiến hành rà soát lại việc phân công công việc do mình quản lý để đảm bảo người lao động đang mang thai, sinh con, </w:t>
      </w:r>
      <w:r w:rsidR="00095B77" w:rsidRPr="00DC4604">
        <w:rPr>
          <w:rFonts w:ascii="Times New Roman" w:hAnsi="Times New Roman" w:cs="Times New Roman"/>
          <w:sz w:val="22"/>
          <w:lang w:val="vi-VN"/>
        </w:rPr>
        <w:t xml:space="preserve">nghỉ làm nuôi con và chăm sóc người nhà </w:t>
      </w:r>
      <w:r w:rsidR="00DB429D" w:rsidRPr="00DC4604">
        <w:rPr>
          <w:rFonts w:ascii="Times New Roman" w:hAnsi="Times New Roman" w:cs="Times New Roman"/>
          <w:sz w:val="22"/>
          <w:lang w:val="vi-VN"/>
        </w:rPr>
        <w:t xml:space="preserve">có thể yên tâm sử dụng các chế độ và cân đối với công việc. Nếu gặp vướng mắc khi xử lý, vui lòng trao đổi với Ông/ Bà </w:t>
      </w:r>
      <w:r w:rsidR="00DB429D" w:rsidRPr="00DC4604">
        <w:rPr>
          <w:rFonts w:ascii="ＭＳ 明朝" w:eastAsia="ＭＳ 明朝" w:hAnsi="ＭＳ 明朝" w:cs="ＭＳ 明朝"/>
          <w:sz w:val="22"/>
          <w:lang w:val="vi-VN"/>
        </w:rPr>
        <w:t>△△</w:t>
      </w:r>
      <w:r w:rsidR="00DB429D" w:rsidRPr="00DC4604">
        <w:rPr>
          <w:rFonts w:ascii="Times New Roman" w:hAnsi="Times New Roman" w:cs="Times New Roman"/>
          <w:sz w:val="22"/>
          <w:lang w:val="vi-VN"/>
        </w:rPr>
        <w:t xml:space="preserve"> – Bộ phận ○○ – Phòng Nhân sự Trụ sở chính.</w:t>
      </w:r>
    </w:p>
    <w:p w14:paraId="06A29868" w14:textId="77777777" w:rsidR="00144468" w:rsidRPr="00DC4604" w:rsidRDefault="00144468" w:rsidP="00144468">
      <w:pPr>
        <w:rPr>
          <w:rFonts w:ascii="Times New Roman" w:hAnsi="Times New Roman" w:cs="Times New Roman"/>
          <w:sz w:val="22"/>
          <w:lang w:val="vi-VN"/>
        </w:rPr>
      </w:pPr>
    </w:p>
    <w:p w14:paraId="6970398A" w14:textId="15927FD8" w:rsidR="00DB429D" w:rsidRPr="00DC4604" w:rsidRDefault="00144468" w:rsidP="00144468">
      <w:pPr>
        <w:rPr>
          <w:rFonts w:ascii="Times New Roman" w:hAnsi="Times New Roman" w:cs="Times New Roman"/>
          <w:sz w:val="22"/>
          <w:lang w:val="vi-VN"/>
        </w:rPr>
      </w:pPr>
      <w:r w:rsidRPr="00DC4604">
        <w:rPr>
          <w:rFonts w:ascii="Times New Roman" w:hAnsi="Times New Roman" w:cs="Times New Roman"/>
          <w:sz w:val="22"/>
          <w:lang w:val="vi-VN"/>
        </w:rPr>
        <w:t xml:space="preserve">９　</w:t>
      </w:r>
      <w:r w:rsidR="00DB429D" w:rsidRPr="00DC4604">
        <w:rPr>
          <w:rFonts w:ascii="Times New Roman" w:hAnsi="Times New Roman" w:cs="Times New Roman"/>
          <w:sz w:val="22"/>
          <w:lang w:val="vi-VN"/>
        </w:rPr>
        <w:t xml:space="preserve">Hãy tích cực tham gia </w:t>
      </w:r>
      <w:r w:rsidR="000D7264" w:rsidRPr="00DC4604">
        <w:rPr>
          <w:rFonts w:ascii="Times New Roman" w:hAnsi="Times New Roman" w:cs="Times New Roman"/>
          <w:sz w:val="22"/>
          <w:lang w:val="vi-VN"/>
        </w:rPr>
        <w:t xml:space="preserve">các buổi </w:t>
      </w:r>
      <w:r w:rsidR="00DB429D" w:rsidRPr="00DC4604">
        <w:rPr>
          <w:rFonts w:ascii="Times New Roman" w:hAnsi="Times New Roman" w:cs="Times New Roman"/>
          <w:sz w:val="22"/>
          <w:lang w:val="vi-VN"/>
        </w:rPr>
        <w:t>đào tạo, huấn luyện</w:t>
      </w:r>
      <w:r w:rsidR="000D7264" w:rsidRPr="00DC4604">
        <w:rPr>
          <w:rFonts w:ascii="Times New Roman" w:hAnsi="Times New Roman" w:cs="Times New Roman"/>
          <w:sz w:val="22"/>
          <w:lang w:val="vi-VN"/>
        </w:rPr>
        <w:t xml:space="preserve"> của công ty</w:t>
      </w:r>
      <w:r w:rsidR="00DB429D" w:rsidRPr="00DC4604">
        <w:rPr>
          <w:rFonts w:ascii="Times New Roman" w:hAnsi="Times New Roman" w:cs="Times New Roman"/>
          <w:sz w:val="22"/>
          <w:lang w:val="vi-VN"/>
        </w:rPr>
        <w:t xml:space="preserve"> về phòng chống quấy rối tại nơi làm việc.</w:t>
      </w:r>
    </w:p>
    <w:p w14:paraId="408AEE69" w14:textId="2CE91653" w:rsidR="00EC1B1D" w:rsidRPr="00DC4604" w:rsidRDefault="00EC1B1D" w:rsidP="00173903">
      <w:pPr>
        <w:rPr>
          <w:rFonts w:ascii="Times New Roman" w:hAnsi="Times New Roman" w:cs="Times New Roman"/>
          <w:sz w:val="22"/>
          <w:lang w:val="vi-VN"/>
        </w:rPr>
      </w:pPr>
    </w:p>
    <w:sectPr w:rsidR="00EC1B1D" w:rsidRPr="00DC4604" w:rsidSect="00667BAC">
      <w:headerReference w:type="even" r:id="rId8"/>
      <w:headerReference w:type="default" r:id="rId9"/>
      <w:footerReference w:type="even" r:id="rId10"/>
      <w:footerReference w:type="default" r:id="rId11"/>
      <w:headerReference w:type="first" r:id="rId12"/>
      <w:footerReference w:type="first" r:id="rId13"/>
      <w:pgSz w:w="11906" w:h="16838"/>
      <w:pgMar w:top="720" w:right="1016" w:bottom="72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34C0A" w14:textId="77777777" w:rsidR="008C3A1A" w:rsidRDefault="008C3A1A" w:rsidP="00BC044F">
      <w:r>
        <w:separator/>
      </w:r>
    </w:p>
  </w:endnote>
  <w:endnote w:type="continuationSeparator" w:id="0">
    <w:p w14:paraId="2228C846" w14:textId="77777777" w:rsidR="008C3A1A" w:rsidRDefault="008C3A1A" w:rsidP="00BC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B9BE1" w14:textId="77777777" w:rsidR="00B1078A" w:rsidRDefault="00B1078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F33ED" w14:textId="77777777" w:rsidR="00B1078A" w:rsidRDefault="00B1078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B8AF0" w14:textId="77777777" w:rsidR="00B1078A" w:rsidRDefault="00B107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6E29D" w14:textId="77777777" w:rsidR="008C3A1A" w:rsidRDefault="008C3A1A" w:rsidP="00BC044F">
      <w:r>
        <w:separator/>
      </w:r>
    </w:p>
  </w:footnote>
  <w:footnote w:type="continuationSeparator" w:id="0">
    <w:p w14:paraId="109A1773" w14:textId="77777777" w:rsidR="008C3A1A" w:rsidRDefault="008C3A1A" w:rsidP="00BC0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89C7F" w14:textId="77777777" w:rsidR="00B1078A" w:rsidRDefault="00B1078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84C81" w14:textId="77777777" w:rsidR="00B1078A" w:rsidRDefault="00B1078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F007B" w14:textId="77777777" w:rsidR="00B1078A" w:rsidRDefault="00B1078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7A7"/>
    <w:multiLevelType w:val="hybridMultilevel"/>
    <w:tmpl w:val="03E4B722"/>
    <w:lvl w:ilvl="0" w:tplc="7DA482D8">
      <w:start w:val="1"/>
      <w:numFmt w:val="decimalEnclosedCircle"/>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2B0064E1"/>
    <w:multiLevelType w:val="hybridMultilevel"/>
    <w:tmpl w:val="0164A892"/>
    <w:lvl w:ilvl="0" w:tplc="FB302C5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3B0E3596"/>
    <w:multiLevelType w:val="hybridMultilevel"/>
    <w:tmpl w:val="45C04278"/>
    <w:lvl w:ilvl="0" w:tplc="05AAC3B4">
      <w:start w:val="1"/>
      <w:numFmt w:val="decimalEnclosedCircle"/>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 w15:restartNumberingAfterBreak="0">
    <w:nsid w:val="6912202F"/>
    <w:multiLevelType w:val="hybridMultilevel"/>
    <w:tmpl w:val="0CBCC4A4"/>
    <w:lvl w:ilvl="0" w:tplc="F4AE3CF0">
      <w:start w:val="1"/>
      <w:numFmt w:val="decimalEnclosedCircle"/>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 w15:restartNumberingAfterBreak="0">
    <w:nsid w:val="77AA0595"/>
    <w:multiLevelType w:val="hybridMultilevel"/>
    <w:tmpl w:val="2F9AA0C6"/>
    <w:lvl w:ilvl="0" w:tplc="353CACA2">
      <w:start w:val="1"/>
      <w:numFmt w:val="decimalEnclosedCircle"/>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0D"/>
    <w:rsid w:val="00051327"/>
    <w:rsid w:val="0005440D"/>
    <w:rsid w:val="000920D1"/>
    <w:rsid w:val="00095B77"/>
    <w:rsid w:val="000D7264"/>
    <w:rsid w:val="000E6A17"/>
    <w:rsid w:val="001332B7"/>
    <w:rsid w:val="00144468"/>
    <w:rsid w:val="00173903"/>
    <w:rsid w:val="001A531A"/>
    <w:rsid w:val="001A6F17"/>
    <w:rsid w:val="0030213F"/>
    <w:rsid w:val="003269CE"/>
    <w:rsid w:val="00354646"/>
    <w:rsid w:val="00391F45"/>
    <w:rsid w:val="004210DA"/>
    <w:rsid w:val="004310B8"/>
    <w:rsid w:val="00473880"/>
    <w:rsid w:val="004D14B7"/>
    <w:rsid w:val="00561D42"/>
    <w:rsid w:val="005941C8"/>
    <w:rsid w:val="00641962"/>
    <w:rsid w:val="00656E26"/>
    <w:rsid w:val="00667BAC"/>
    <w:rsid w:val="006D45C2"/>
    <w:rsid w:val="00716C14"/>
    <w:rsid w:val="007960B1"/>
    <w:rsid w:val="007C799B"/>
    <w:rsid w:val="008136CE"/>
    <w:rsid w:val="008428AF"/>
    <w:rsid w:val="008653F3"/>
    <w:rsid w:val="0089596B"/>
    <w:rsid w:val="008C3A1A"/>
    <w:rsid w:val="00AD75C6"/>
    <w:rsid w:val="00AE1774"/>
    <w:rsid w:val="00AE209C"/>
    <w:rsid w:val="00B1078A"/>
    <w:rsid w:val="00BB28F0"/>
    <w:rsid w:val="00BC044F"/>
    <w:rsid w:val="00BC3817"/>
    <w:rsid w:val="00C34F36"/>
    <w:rsid w:val="00C47F59"/>
    <w:rsid w:val="00CE3C92"/>
    <w:rsid w:val="00CF6D6C"/>
    <w:rsid w:val="00D368AF"/>
    <w:rsid w:val="00D652DC"/>
    <w:rsid w:val="00D71D40"/>
    <w:rsid w:val="00DB429D"/>
    <w:rsid w:val="00DC4604"/>
    <w:rsid w:val="00E548B7"/>
    <w:rsid w:val="00EC1B1D"/>
    <w:rsid w:val="00FD0BD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32940"/>
  <w15:chartTrackingRefBased/>
  <w15:docId w15:val="{1419C102-97D0-4115-A783-E154EFD4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468"/>
    <w:pPr>
      <w:ind w:leftChars="400" w:left="840"/>
    </w:pPr>
  </w:style>
  <w:style w:type="paragraph" w:styleId="a4">
    <w:name w:val="header"/>
    <w:basedOn w:val="a"/>
    <w:link w:val="a5"/>
    <w:uiPriority w:val="99"/>
    <w:unhideWhenUsed/>
    <w:rsid w:val="00BC044F"/>
    <w:pPr>
      <w:tabs>
        <w:tab w:val="center" w:pos="4252"/>
        <w:tab w:val="right" w:pos="8504"/>
      </w:tabs>
      <w:snapToGrid w:val="0"/>
    </w:pPr>
  </w:style>
  <w:style w:type="character" w:customStyle="1" w:styleId="a5">
    <w:name w:val="ヘッダー (文字)"/>
    <w:basedOn w:val="a0"/>
    <w:link w:val="a4"/>
    <w:uiPriority w:val="99"/>
    <w:rsid w:val="00BC044F"/>
  </w:style>
  <w:style w:type="paragraph" w:styleId="a6">
    <w:name w:val="footer"/>
    <w:basedOn w:val="a"/>
    <w:link w:val="a7"/>
    <w:uiPriority w:val="99"/>
    <w:unhideWhenUsed/>
    <w:rsid w:val="00BC044F"/>
    <w:pPr>
      <w:tabs>
        <w:tab w:val="center" w:pos="4252"/>
        <w:tab w:val="right" w:pos="8504"/>
      </w:tabs>
      <w:snapToGrid w:val="0"/>
    </w:pPr>
  </w:style>
  <w:style w:type="character" w:customStyle="1" w:styleId="a7">
    <w:name w:val="フッター (文字)"/>
    <w:basedOn w:val="a0"/>
    <w:link w:val="a6"/>
    <w:uiPriority w:val="99"/>
    <w:rsid w:val="00BC0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70531">
      <w:bodyDiv w:val="1"/>
      <w:marLeft w:val="0"/>
      <w:marRight w:val="0"/>
      <w:marTop w:val="0"/>
      <w:marBottom w:val="0"/>
      <w:divBdr>
        <w:top w:val="none" w:sz="0" w:space="0" w:color="auto"/>
        <w:left w:val="none" w:sz="0" w:space="0" w:color="auto"/>
        <w:bottom w:val="none" w:sz="0" w:space="0" w:color="auto"/>
        <w:right w:val="none" w:sz="0" w:space="0" w:color="auto"/>
      </w:divBdr>
    </w:div>
    <w:div w:id="186526402">
      <w:bodyDiv w:val="1"/>
      <w:marLeft w:val="0"/>
      <w:marRight w:val="0"/>
      <w:marTop w:val="0"/>
      <w:marBottom w:val="0"/>
      <w:divBdr>
        <w:top w:val="none" w:sz="0" w:space="0" w:color="auto"/>
        <w:left w:val="none" w:sz="0" w:space="0" w:color="auto"/>
        <w:bottom w:val="none" w:sz="0" w:space="0" w:color="auto"/>
        <w:right w:val="none" w:sz="0" w:space="0" w:color="auto"/>
      </w:divBdr>
    </w:div>
    <w:div w:id="254438553">
      <w:bodyDiv w:val="1"/>
      <w:marLeft w:val="0"/>
      <w:marRight w:val="0"/>
      <w:marTop w:val="0"/>
      <w:marBottom w:val="0"/>
      <w:divBdr>
        <w:top w:val="none" w:sz="0" w:space="0" w:color="auto"/>
        <w:left w:val="none" w:sz="0" w:space="0" w:color="auto"/>
        <w:bottom w:val="none" w:sz="0" w:space="0" w:color="auto"/>
        <w:right w:val="none" w:sz="0" w:space="0" w:color="auto"/>
      </w:divBdr>
    </w:div>
    <w:div w:id="490564279">
      <w:bodyDiv w:val="1"/>
      <w:marLeft w:val="0"/>
      <w:marRight w:val="0"/>
      <w:marTop w:val="0"/>
      <w:marBottom w:val="0"/>
      <w:divBdr>
        <w:top w:val="none" w:sz="0" w:space="0" w:color="auto"/>
        <w:left w:val="none" w:sz="0" w:space="0" w:color="auto"/>
        <w:bottom w:val="none" w:sz="0" w:space="0" w:color="auto"/>
        <w:right w:val="none" w:sz="0" w:space="0" w:color="auto"/>
      </w:divBdr>
    </w:div>
    <w:div w:id="617176065">
      <w:bodyDiv w:val="1"/>
      <w:marLeft w:val="0"/>
      <w:marRight w:val="0"/>
      <w:marTop w:val="0"/>
      <w:marBottom w:val="0"/>
      <w:divBdr>
        <w:top w:val="none" w:sz="0" w:space="0" w:color="auto"/>
        <w:left w:val="none" w:sz="0" w:space="0" w:color="auto"/>
        <w:bottom w:val="none" w:sz="0" w:space="0" w:color="auto"/>
        <w:right w:val="none" w:sz="0" w:space="0" w:color="auto"/>
      </w:divBdr>
    </w:div>
    <w:div w:id="638732375">
      <w:bodyDiv w:val="1"/>
      <w:marLeft w:val="0"/>
      <w:marRight w:val="0"/>
      <w:marTop w:val="0"/>
      <w:marBottom w:val="0"/>
      <w:divBdr>
        <w:top w:val="none" w:sz="0" w:space="0" w:color="auto"/>
        <w:left w:val="none" w:sz="0" w:space="0" w:color="auto"/>
        <w:bottom w:val="none" w:sz="0" w:space="0" w:color="auto"/>
        <w:right w:val="none" w:sz="0" w:space="0" w:color="auto"/>
      </w:divBdr>
    </w:div>
    <w:div w:id="685130951">
      <w:bodyDiv w:val="1"/>
      <w:marLeft w:val="0"/>
      <w:marRight w:val="0"/>
      <w:marTop w:val="0"/>
      <w:marBottom w:val="0"/>
      <w:divBdr>
        <w:top w:val="none" w:sz="0" w:space="0" w:color="auto"/>
        <w:left w:val="none" w:sz="0" w:space="0" w:color="auto"/>
        <w:bottom w:val="none" w:sz="0" w:space="0" w:color="auto"/>
        <w:right w:val="none" w:sz="0" w:space="0" w:color="auto"/>
      </w:divBdr>
    </w:div>
    <w:div w:id="1177379925">
      <w:bodyDiv w:val="1"/>
      <w:marLeft w:val="0"/>
      <w:marRight w:val="0"/>
      <w:marTop w:val="0"/>
      <w:marBottom w:val="0"/>
      <w:divBdr>
        <w:top w:val="none" w:sz="0" w:space="0" w:color="auto"/>
        <w:left w:val="none" w:sz="0" w:space="0" w:color="auto"/>
        <w:bottom w:val="none" w:sz="0" w:space="0" w:color="auto"/>
        <w:right w:val="none" w:sz="0" w:space="0" w:color="auto"/>
      </w:divBdr>
    </w:div>
    <w:div w:id="1251549465">
      <w:bodyDiv w:val="1"/>
      <w:marLeft w:val="0"/>
      <w:marRight w:val="0"/>
      <w:marTop w:val="0"/>
      <w:marBottom w:val="0"/>
      <w:divBdr>
        <w:top w:val="none" w:sz="0" w:space="0" w:color="auto"/>
        <w:left w:val="none" w:sz="0" w:space="0" w:color="auto"/>
        <w:bottom w:val="none" w:sz="0" w:space="0" w:color="auto"/>
        <w:right w:val="none" w:sz="0" w:space="0" w:color="auto"/>
      </w:divBdr>
    </w:div>
    <w:div w:id="1258102418">
      <w:bodyDiv w:val="1"/>
      <w:marLeft w:val="0"/>
      <w:marRight w:val="0"/>
      <w:marTop w:val="0"/>
      <w:marBottom w:val="0"/>
      <w:divBdr>
        <w:top w:val="none" w:sz="0" w:space="0" w:color="auto"/>
        <w:left w:val="none" w:sz="0" w:space="0" w:color="auto"/>
        <w:bottom w:val="none" w:sz="0" w:space="0" w:color="auto"/>
        <w:right w:val="none" w:sz="0" w:space="0" w:color="auto"/>
      </w:divBdr>
    </w:div>
    <w:div w:id="1950118316">
      <w:bodyDiv w:val="1"/>
      <w:marLeft w:val="0"/>
      <w:marRight w:val="0"/>
      <w:marTop w:val="0"/>
      <w:marBottom w:val="0"/>
      <w:divBdr>
        <w:top w:val="none" w:sz="0" w:space="0" w:color="auto"/>
        <w:left w:val="none" w:sz="0" w:space="0" w:color="auto"/>
        <w:bottom w:val="none" w:sz="0" w:space="0" w:color="auto"/>
        <w:right w:val="none" w:sz="0" w:space="0" w:color="auto"/>
      </w:divBdr>
    </w:div>
    <w:div w:id="20939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D2F43-9A0B-4940-9EDA-77C1ABD9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1386</Words>
  <Characters>7906</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zono ESP</cp:lastModifiedBy>
  <cp:revision>4</cp:revision>
  <dcterms:created xsi:type="dcterms:W3CDTF">2021-02-01T05:31:00Z</dcterms:created>
  <dcterms:modified xsi:type="dcterms:W3CDTF">2021-02-25T07:12:00Z</dcterms:modified>
</cp:coreProperties>
</file>